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9627ac2c994471" /></Relationships>
</file>

<file path=word/document.xml><?xml version="1.0" encoding="utf-8"?>
<w:document xmlns:r="http://schemas.openxmlformats.org/officeDocument/2006/relationships" xmlns:w="http://schemas.openxmlformats.org/wordprocessingml/2006/main">
  <w:body>
    <w:p>
      <w:pPr>
        <w:pStyle w:val="Title"/>
      </w:pPr>
      <w:r>
        <w:t>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a2c3fa993d74a75">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6e5f6d3aa144fbb"/>
                    <a:srcRect/>
                    <a:stretch>
                      <a:fillRect/>
                    </a:stretch>
                  </pic:blipFill>
                  <pic:spPr bwMode="auto">
                    <a:xfrm>
                      <a:off x="0" y="0"/>
                      <a:ext cx="114300" cy="76200"/>
                    </a:xfrm>
                    <a:prstGeom prst="rect">
                      <a:avLst/>
                    </a:prstGeom>
                  </pic:spPr>
                </pic:pic>
              </a:graphicData>
            </a:graphic>
          </wp:inline>
        </w:drawing>
      </w:r>
      <w:r>
        <w:t xml:space="preserve">"&gt; </w:t>
      </w:r>
      <w:hyperlink w:history="true" r:id="Rc03b1d9dd8754568">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f5f650eb86d4aa4"/>
                    <a:srcRect/>
                    <a:stretch>
                      <a:fillRect/>
                    </a:stretch>
                  </pic:blipFill>
                  <pic:spPr bwMode="auto">
                    <a:xfrm>
                      <a:off x="0" y="0"/>
                      <a:ext cx="114300" cy="76200"/>
                    </a:xfrm>
                    <a:prstGeom prst="rect">
                      <a:avLst/>
                    </a:prstGeom>
                  </pic:spPr>
                </pic:pic>
              </a:graphicData>
            </a:graphic>
          </wp:inline>
        </w:drawing>
      </w:r>
      <w:r>
        <w:t xml:space="preserve">"&gt; 
Bio-medical factors</w:t>
      </w:r>
      <w:r>
        <w:br/>
      </w:r>
    </w:p>
    <w:p>
      <w:pPr>
        <w:pStyle w:val="Heading1"/>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2"/>
        <w:pBdr>
          <w:bottom w:val="single"/>
        </w:pBdr>
      </w:pPr>
      <w:r>
        <w:t xml:space="preserve">Indicators in this framework</w:t>
      </w:r>
    </w:p>
    <w:p>
      <w:pPr>
        <w:pStyle w:val="ListParagraph"/>
        <w:numPr>
          <w:ilvl w:val="0"/>
          <w:numId w:val="2"/>
        </w:numPr>
      </w:pPr>
      <w:hyperlink w:history="true" r:id="Rb12f5a2d1c044f59">
        <w:r>
          <w:rPr>
            <w:rStyle w:val="Hyperlink"/>
          </w:rPr>
          <w:t xml:space="preserve">National Healthcare Agreement: P05-Proportion of persons obese, 2010</w:t>
        </w:r>
      </w:hyperlink>
      <w:r>
        <w:br/>
      </w:r>
      <w:r>
        <w:t xml:space="preserve">       </w:t>
      </w:r>
      <w:hyperlink w:history="true" r:id="Red71cc58b4704f55">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82d3239e694645af">
        <w:r>
          <w:rPr>
            <w:rStyle w:val="Hyperlink"/>
          </w:rPr>
          <w:t xml:space="preserve">National Healthcare Agreement: P01-Proportion of babies born with low birth weight, 2010</w:t>
        </w:r>
      </w:hyperlink>
      <w:r>
        <w:br/>
      </w:r>
      <w:r>
        <w:t xml:space="preserve">       </w:t>
      </w:r>
      <w:hyperlink w:history="true" r:id="R036ea21807ca47cd">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a760ace348874309">
        <w:r>
          <w:rPr>
            <w:rStyle w:val="Hyperlink"/>
          </w:rPr>
          <w:t xml:space="preserve">National Healthcare Agreement: PI 05-Proportion of persons obese, 2012</w:t>
        </w:r>
      </w:hyperlink>
      <w:r>
        <w:br/>
      </w:r>
      <w:r>
        <w:t xml:space="preserve">       </w:t>
      </w:r>
      <w:hyperlink w:history="true" r:id="R24abccc76c0347d7">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9e03dcb76120424e">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deab9ff6eb16411f">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ccef4256c11b4bb6">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878167aa783e4757">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29ed708d8894471b">
        <w:r>
          <w:rPr>
            <w:rStyle w:val="Hyperlink"/>
          </w:rPr>
          <w:t xml:space="preserve">National Healthcare Agreement: PI 03-Prevalence of overweight and obesity, 2013</w:t>
        </w:r>
      </w:hyperlink>
      <w:r>
        <w:br/>
      </w:r>
      <w:r>
        <w:t xml:space="preserve">       </w:t>
      </w:r>
      <w:hyperlink w:history="true" r:id="R1840adec1b624b79">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afbe19ee387a4ffa">
        <w:r>
          <w:rPr>
            <w:rStyle w:val="Hyperlink"/>
          </w:rPr>
          <w:t xml:space="preserve">National Healthcare Agreement: PI 03-Prevalence of overweight and obesity, 2014</w:t>
        </w:r>
      </w:hyperlink>
      <w:r>
        <w:br/>
      </w:r>
      <w:r>
        <w:t xml:space="preserve">       </w:t>
      </w:r>
      <w:hyperlink w:history="true" r:id="R4e105b7364854fdb">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78fd05a3e1f94943">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fcbdefe0a092434d">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4f0cc928aa34c14">
        <w:r>
          <w:rPr>
            <w:rStyle w:val="Hyperlink"/>
          </w:rPr>
          <w:t xml:space="preserve">National Healthcare Agreement: PI 03-Prevalence of overweight and obesity, 2015</w:t>
        </w:r>
      </w:hyperlink>
      <w:r>
        <w:br/>
      </w:r>
      <w:r>
        <w:t xml:space="preserve">       </w:t>
      </w:r>
      <w:hyperlink w:history="true" r:id="R8aadc62ab560434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eb700e1e77ca4a53">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bea0168ee4a54dce">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92513b1b28e04357">
        <w:r>
          <w:rPr>
            <w:rStyle w:val="Hyperlink"/>
          </w:rPr>
          <w:t xml:space="preserve">National Healthcare Agreement: PI 05-Proportion of persons obese, 2011</w:t>
        </w:r>
      </w:hyperlink>
      <w:r>
        <w:br/>
      </w:r>
      <w:r>
        <w:t xml:space="preserve">       </w:t>
      </w:r>
      <w:hyperlink w:history="true" r:id="R7be760829b404636">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79b2b4c177064618">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dc80ed780fa04c88">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83ec5f209ee4ef1">
        <w:r>
          <w:rPr>
            <w:rStyle w:val="Hyperlink"/>
          </w:rPr>
          <w:t xml:space="preserve">National Healthcare Agreement: PI 03–Prevalence of overweight and obesity, 2016</w:t>
        </w:r>
      </w:hyperlink>
      <w:r>
        <w:br/>
      </w:r>
      <w:r>
        <w:t xml:space="preserve">       </w:t>
      </w:r>
      <w:hyperlink w:history="true" r:id="Rfb0cfb077bdb46f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cc021cb595cc43cd">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b95ab32a053b46e0">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429c11a7c6394152">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68f355c244334242">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de5460a464974783">
        <w:r>
          <w:rPr>
            <w:rStyle w:val="Hyperlink"/>
          </w:rPr>
          <w:t xml:space="preserve">National Healthcare Agreement: PI 03–Prevalence of overweight and obesity, 2017</w:t>
        </w:r>
      </w:hyperlink>
      <w:r>
        <w:br/>
      </w:r>
      <w:r>
        <w:t xml:space="preserve">       </w:t>
      </w:r>
      <w:hyperlink w:history="true" r:id="R0eea85a27e3c4a50">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fcd3040761994a06">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25924f548e4542f7">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3175e710eb1f4f81">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02dfc71df94e49ac">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7abe9d9cae2483f">
        <w:r>
          <w:rPr>
            <w:rStyle w:val="Hyperlink"/>
          </w:rPr>
          <w:t xml:space="preserve">National Healthcare Agreement: PI 03–Prevalence of overweight and obesity, 2019</w:t>
        </w:r>
      </w:hyperlink>
      <w:r>
        <w:br/>
      </w:r>
      <w:r>
        <w:t xml:space="preserve">       </w:t>
      </w:r>
      <w:hyperlink w:history="true" r:id="Rff0cdff12ab84911">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60d8f3c0b5174f1b">
        <w:r>
          <w:rPr>
            <w:rStyle w:val="Hyperlink"/>
          </w:rPr>
          <w:t xml:space="preserve">National Healthcare Agreement: PI 03–Prevalence of overweight and obesity, 2018</w:t>
        </w:r>
      </w:hyperlink>
      <w:r>
        <w:br/>
      </w:r>
      <w:r>
        <w:t xml:space="preserve">       </w:t>
      </w:r>
      <w:hyperlink w:history="true" r:id="R9c055410896a42ce">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3d2f9825d77e4eff">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74c13395c6c3403e">
        <w:r>
          <w:rPr>
            <w:rStyle w:val="Hyperlink"/>
            <w:color w:val="244061"/>
          </w:rPr>
          <w:t xml:space="preserve">Health</w:t>
        </w:r>
      </w:hyperlink>
      <w:r>
        <w:rPr>
          <w:color w:val="244061"/>
        </w:rPr>
        <w:t xml:space="preserve">, Standard 13/03/2020</w:t>
      </w:r>
    </w:p>
    <w:p>
      <w:pPr>
        <w:pStyle w:val="ListParagraph"/>
        <w:numPr>
          <w:ilvl w:val="0"/>
          <w:numId w:val="2"/>
        </w:numPr>
      </w:pPr>
      <w:hyperlink w:history="true" r:id="Rcf8bd93b475c47d6">
        <w:r>
          <w:rPr>
            <w:rStyle w:val="Hyperlink"/>
          </w:rPr>
          <w:t xml:space="preserve">National Healthcare Agreement: PI 03–Prevalence of overweight and obesity, 2020</w:t>
        </w:r>
      </w:hyperlink>
      <w:r>
        <w:br/>
      </w:r>
      <w:r>
        <w:t xml:space="preserve">       </w:t>
      </w:r>
      <w:hyperlink w:history="true" r:id="R0181de4341ef4c0e">
        <w:r>
          <w:rPr>
            <w:rStyle w:val="Hyperlink"/>
            <w:color w:val="244061"/>
          </w:rPr>
          <w:t xml:space="preserve">Health</w:t>
        </w:r>
      </w:hyperlink>
      <w:r>
        <w:rPr>
          <w:color w:val="244061"/>
        </w:rPr>
        <w:t xml:space="preserve">, Standard 13/03/2020</w:t>
      </w:r>
    </w:p>
    <w:p>
      <w:pPr>
        <w:pStyle w:val="ListParagraph"/>
        <w:numPr>
          <w:ilvl w:val="0"/>
          <w:numId w:val="2"/>
        </w:numPr>
      </w:pPr>
      <w:hyperlink w:history="true" r:id="Rbebc2e39bdcf472b">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3f04066b2ef3496a">
        <w:r>
          <w:rPr>
            <w:rStyle w:val="Hyperlink"/>
            <w:color w:val="244061"/>
          </w:rPr>
          <w:t xml:space="preserve">Health</w:t>
        </w:r>
      </w:hyperlink>
      <w:r>
        <w:rPr>
          <w:color w:val="244061"/>
        </w:rPr>
        <w:t xml:space="preserve">, Standard 03/07/2020</w:t>
      </w:r>
    </w:p>
    <w:p>
      <w:pPr>
        <w:pStyle w:val="ListParagraph"/>
        <w:numPr>
          <w:ilvl w:val="0"/>
          <w:numId w:val="2"/>
        </w:numPr>
      </w:pPr>
      <w:hyperlink w:history="true" r:id="R32a36ba73f8a43e0">
        <w:r>
          <w:rPr>
            <w:rStyle w:val="Hyperlink"/>
          </w:rPr>
          <w:t xml:space="preserve">National Healthcare Agreement: PI 03–Prevalence of overweight and obesity, 2021</w:t>
        </w:r>
      </w:hyperlink>
      <w:r>
        <w:br/>
      </w:r>
      <w:r>
        <w:t xml:space="preserve">       </w:t>
      </w:r>
      <w:hyperlink w:history="true" r:id="Rabc724f4e1b34e6b">
        <w:r>
          <w:rPr>
            <w:rStyle w:val="Hyperlink"/>
            <w:color w:val="244061"/>
          </w:rPr>
          <w:t xml:space="preserve">Health</w:t>
        </w:r>
      </w:hyperlink>
      <w:r>
        <w:rPr>
          <w:color w:val="244061"/>
        </w:rPr>
        <w:t xml:space="preserve">, Standard 03/07/2020</w:t>
      </w:r>
    </w:p>
    <w:p>
      <w:pPr>
        <w:pStyle w:val="ListParagraph"/>
        <w:numPr>
          <w:ilvl w:val="0"/>
          <w:numId w:val="2"/>
        </w:numPr>
      </w:pPr>
      <w:hyperlink w:history="true" r:id="R496d85d5a68d41ea">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2a1543e95fed49c6">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dab4ea46f1343c4">
        <w:r>
          <w:rPr>
            <w:rStyle w:val="Hyperlink"/>
          </w:rPr>
          <w:t xml:space="preserve">National Healthcare Agreement: PI 03–Prevalence of overweight and obesity, 2022</w:t>
        </w:r>
      </w:hyperlink>
      <w:r>
        <w:br/>
      </w:r>
      <w:r>
        <w:t xml:space="preserve">       </w:t>
      </w:r>
      <w:hyperlink w:history="true" r:id="Rfd7060ca5113467e">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7f7134eb7241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5b0de5a1340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134eb724149f5" /><Relationship Type="http://schemas.openxmlformats.org/officeDocument/2006/relationships/header" Target="/word/header1.xml" Id="Ree893084c94e4960" /><Relationship Type="http://schemas.openxmlformats.org/officeDocument/2006/relationships/settings" Target="/word/settings.xml" Id="R6a825848ab3545a0" /><Relationship Type="http://schemas.openxmlformats.org/officeDocument/2006/relationships/styles" Target="/word/styles.xml" Id="R2c3b98ed04b34d3d" /><Relationship Type="http://schemas.openxmlformats.org/officeDocument/2006/relationships/hyperlink" Target="https://meteor.aihw.gov.au/content/392569" TargetMode="External" Id="Raa2c3fa993d74a75" /><Relationship Type="http://schemas.openxmlformats.org/officeDocument/2006/relationships/image" Target="/media/image.gif" Id="Ra6e5f6d3aa144fbb" /><Relationship Type="http://schemas.openxmlformats.org/officeDocument/2006/relationships/hyperlink" Target="https://meteor.aihw.gov.au/content/392576" TargetMode="External" Id="Rc03b1d9dd8754568" /><Relationship Type="http://schemas.openxmlformats.org/officeDocument/2006/relationships/image" Target="/media/image2.gif" Id="Rff5f650eb86d4aa4" /><Relationship Type="http://schemas.openxmlformats.org/officeDocument/2006/relationships/numbering" Target="/word/numbering.xml" Id="R7ddfc121bc0d4e4b" /><Relationship Type="http://schemas.openxmlformats.org/officeDocument/2006/relationships/hyperlink" Target="https://meteor.aihw.gov.au/content/394043" TargetMode="External" Id="Rb12f5a2d1c044f59" /><Relationship Type="http://schemas.openxmlformats.org/officeDocument/2006/relationships/hyperlink" Target="https://meteor.aihw.gov.au/RegistrationAuthority/12" TargetMode="External" Id="Red71cc58b4704f55" /><Relationship Type="http://schemas.openxmlformats.org/officeDocument/2006/relationships/hyperlink" Target="https://meteor.aihw.gov.au/content/392491" TargetMode="External" Id="R82d3239e694645af" /><Relationship Type="http://schemas.openxmlformats.org/officeDocument/2006/relationships/hyperlink" Target="https://meteor.aihw.gov.au/RegistrationAuthority/12" TargetMode="External" Id="R036ea21807ca47cd" /><Relationship Type="http://schemas.openxmlformats.org/officeDocument/2006/relationships/hyperlink" Target="https://meteor.aihw.gov.au/content/435967" TargetMode="External" Id="Ra760ace348874309" /><Relationship Type="http://schemas.openxmlformats.org/officeDocument/2006/relationships/hyperlink" Target="https://meteor.aihw.gov.au/RegistrationAuthority/12" TargetMode="External" Id="R24abccc76c0347d7" /><Relationship Type="http://schemas.openxmlformats.org/officeDocument/2006/relationships/hyperlink" Target="https://meteor.aihw.gov.au/content/435818" TargetMode="External" Id="R9e03dcb76120424e" /><Relationship Type="http://schemas.openxmlformats.org/officeDocument/2006/relationships/hyperlink" Target="https://meteor.aihw.gov.au/RegistrationAuthority/12" TargetMode="External" Id="Rdeab9ff6eb16411f" /><Relationship Type="http://schemas.openxmlformats.org/officeDocument/2006/relationships/hyperlink" Target="https://meteor.aihw.gov.au/content/498348" TargetMode="External" Id="Rccef4256c11b4bb6" /><Relationship Type="http://schemas.openxmlformats.org/officeDocument/2006/relationships/hyperlink" Target="https://meteor.aihw.gov.au/RegistrationAuthority/12" TargetMode="External" Id="R878167aa783e4757" /><Relationship Type="http://schemas.openxmlformats.org/officeDocument/2006/relationships/hyperlink" Target="https://meteor.aihw.gov.au/content/498205" TargetMode="External" Id="R29ed708d8894471b" /><Relationship Type="http://schemas.openxmlformats.org/officeDocument/2006/relationships/hyperlink" Target="https://meteor.aihw.gov.au/RegistrationAuthority/12" TargetMode="External" Id="R1840adec1b624b79" /><Relationship Type="http://schemas.openxmlformats.org/officeDocument/2006/relationships/hyperlink" Target="https://meteor.aihw.gov.au/content/517683" TargetMode="External" Id="Rafbe19ee387a4ffa" /><Relationship Type="http://schemas.openxmlformats.org/officeDocument/2006/relationships/hyperlink" Target="https://meteor.aihw.gov.au/RegistrationAuthority/12" TargetMode="External" Id="R4e105b7364854fdb" /><Relationship Type="http://schemas.openxmlformats.org/officeDocument/2006/relationships/hyperlink" Target="https://meteor.aihw.gov.au/content/517696" TargetMode="External" Id="R78fd05a3e1f94943" /><Relationship Type="http://schemas.openxmlformats.org/officeDocument/2006/relationships/hyperlink" Target="https://meteor.aihw.gov.au/RegistrationAuthority/12" TargetMode="External" Id="Rfcbdefe0a092434d" /><Relationship Type="http://schemas.openxmlformats.org/officeDocument/2006/relationships/hyperlink" Target="https://meteor.aihw.gov.au/content/559062" TargetMode="External" Id="R04f0cc928aa34c14" /><Relationship Type="http://schemas.openxmlformats.org/officeDocument/2006/relationships/hyperlink" Target="https://meteor.aihw.gov.au/RegistrationAuthority/12" TargetMode="External" Id="R8aadc62ab5604349" /><Relationship Type="http://schemas.openxmlformats.org/officeDocument/2006/relationships/hyperlink" Target="https://meteor.aihw.gov.au/content/559074" TargetMode="External" Id="Reb700e1e77ca4a53" /><Relationship Type="http://schemas.openxmlformats.org/officeDocument/2006/relationships/hyperlink" Target="https://meteor.aihw.gov.au/RegistrationAuthority/12" TargetMode="External" Id="Rbea0168ee4a54dce" /><Relationship Type="http://schemas.openxmlformats.org/officeDocument/2006/relationships/hyperlink" Target="https://meteor.aihw.gov.au/content/421691" TargetMode="External" Id="R92513b1b28e04357" /><Relationship Type="http://schemas.openxmlformats.org/officeDocument/2006/relationships/hyperlink" Target="https://meteor.aihw.gov.au/RegistrationAuthority/12" TargetMode="External" Id="R7be760829b404636" /><Relationship Type="http://schemas.openxmlformats.org/officeDocument/2006/relationships/hyperlink" Target="https://meteor.aihw.gov.au/content/428946" TargetMode="External" Id="R79b2b4c177064618" /><Relationship Type="http://schemas.openxmlformats.org/officeDocument/2006/relationships/hyperlink" Target="https://meteor.aihw.gov.au/RegistrationAuthority/12" TargetMode="External" Id="Rdc80ed780fa04c88" /><Relationship Type="http://schemas.openxmlformats.org/officeDocument/2006/relationships/hyperlink" Target="https://meteor.aihw.gov.au/content/598843" TargetMode="External" Id="R583ec5f209ee4ef1" /><Relationship Type="http://schemas.openxmlformats.org/officeDocument/2006/relationships/hyperlink" Target="https://meteor.aihw.gov.au/RegistrationAuthority/12" TargetMode="External" Id="Rfb0cfb077bdb46f0" /><Relationship Type="http://schemas.openxmlformats.org/officeDocument/2006/relationships/hyperlink" Target="https://meteor.aihw.gov.au/content/598856" TargetMode="External" Id="Rcc021cb595cc43cd" /><Relationship Type="http://schemas.openxmlformats.org/officeDocument/2006/relationships/hyperlink" Target="https://meteor.aihw.gov.au/RegistrationAuthority/12" TargetMode="External" Id="Rb95ab32a053b46e0" /><Relationship Type="http://schemas.openxmlformats.org/officeDocument/2006/relationships/hyperlink" Target="https://meteor.aihw.gov.au/content/629974" TargetMode="External" Id="R429c11a7c6394152" /><Relationship Type="http://schemas.openxmlformats.org/officeDocument/2006/relationships/hyperlink" Target="https://meteor.aihw.gov.au/RegistrationAuthority/12" TargetMode="External" Id="R68f355c244334242" /><Relationship Type="http://schemas.openxmlformats.org/officeDocument/2006/relationships/hyperlink" Target="https://meteor.aihw.gov.au/content/629989" TargetMode="External" Id="Rde5460a464974783" /><Relationship Type="http://schemas.openxmlformats.org/officeDocument/2006/relationships/hyperlink" Target="https://meteor.aihw.gov.au/RegistrationAuthority/12" TargetMode="External" Id="R0eea85a27e3c4a50" /><Relationship Type="http://schemas.openxmlformats.org/officeDocument/2006/relationships/hyperlink" Target="https://meteor.aihw.gov.au/content/658542" TargetMode="External" Id="Rfcd3040761994a06" /><Relationship Type="http://schemas.openxmlformats.org/officeDocument/2006/relationships/hyperlink" Target="https://meteor.aihw.gov.au/RegistrationAuthority/12" TargetMode="External" Id="R25924f548e4542f7" /><Relationship Type="http://schemas.openxmlformats.org/officeDocument/2006/relationships/hyperlink" Target="https://meteor.aihw.gov.au/content/698946" TargetMode="External" Id="R3175e710eb1f4f81" /><Relationship Type="http://schemas.openxmlformats.org/officeDocument/2006/relationships/hyperlink" Target="https://meteor.aihw.gov.au/RegistrationAuthority/12" TargetMode="External" Id="R02dfc71df94e49ac" /><Relationship Type="http://schemas.openxmlformats.org/officeDocument/2006/relationships/hyperlink" Target="https://meteor.aihw.gov.au/content/698934" TargetMode="External" Id="R97abe9d9cae2483f" /><Relationship Type="http://schemas.openxmlformats.org/officeDocument/2006/relationships/hyperlink" Target="https://meteor.aihw.gov.au/RegistrationAuthority/12" TargetMode="External" Id="Rff0cdff12ab84911" /><Relationship Type="http://schemas.openxmlformats.org/officeDocument/2006/relationships/hyperlink" Target="https://meteor.aihw.gov.au/content/658530" TargetMode="External" Id="R60d8f3c0b5174f1b" /><Relationship Type="http://schemas.openxmlformats.org/officeDocument/2006/relationships/hyperlink" Target="https://meteor.aihw.gov.au/RegistrationAuthority/12" TargetMode="External" Id="R9c055410896a42ce" /><Relationship Type="http://schemas.openxmlformats.org/officeDocument/2006/relationships/hyperlink" Target="https://meteor.aihw.gov.au/content/716260" TargetMode="External" Id="R3d2f9825d77e4eff" /><Relationship Type="http://schemas.openxmlformats.org/officeDocument/2006/relationships/hyperlink" Target="https://meteor.aihw.gov.au/RegistrationAuthority/12" TargetMode="External" Id="R74c13395c6c3403e" /><Relationship Type="http://schemas.openxmlformats.org/officeDocument/2006/relationships/hyperlink" Target="https://meteor.aihw.gov.au/content/716275" TargetMode="External" Id="Rcf8bd93b475c47d6" /><Relationship Type="http://schemas.openxmlformats.org/officeDocument/2006/relationships/hyperlink" Target="https://meteor.aihw.gov.au/RegistrationAuthority/12" TargetMode="External" Id="R0181de4341ef4c0e" /><Relationship Type="http://schemas.openxmlformats.org/officeDocument/2006/relationships/hyperlink" Target="https://meteor.aihw.gov.au/content/725836" TargetMode="External" Id="Rbebc2e39bdcf472b" /><Relationship Type="http://schemas.openxmlformats.org/officeDocument/2006/relationships/hyperlink" Target="https://meteor.aihw.gov.au/RegistrationAuthority/12" TargetMode="External" Id="R3f04066b2ef3496a" /><Relationship Type="http://schemas.openxmlformats.org/officeDocument/2006/relationships/hyperlink" Target="https://meteor.aihw.gov.au/content/725824" TargetMode="External" Id="R32a36ba73f8a43e0" /><Relationship Type="http://schemas.openxmlformats.org/officeDocument/2006/relationships/hyperlink" Target="https://meteor.aihw.gov.au/RegistrationAuthority/12" TargetMode="External" Id="Rabc724f4e1b34e6b" /><Relationship Type="http://schemas.openxmlformats.org/officeDocument/2006/relationships/hyperlink" Target="https://meteor.aihw.gov.au/content/740902" TargetMode="External" Id="R496d85d5a68d41ea" /><Relationship Type="http://schemas.openxmlformats.org/officeDocument/2006/relationships/hyperlink" Target="https://meteor.aihw.gov.au/RegistrationAuthority/12" TargetMode="External" Id="R2a1543e95fed49c6" /><Relationship Type="http://schemas.openxmlformats.org/officeDocument/2006/relationships/hyperlink" Target="https://meteor.aihw.gov.au/content/740890" TargetMode="External" Id="R5dab4ea46f1343c4" /><Relationship Type="http://schemas.openxmlformats.org/officeDocument/2006/relationships/hyperlink" Target="https://meteor.aihw.gov.au/RegistrationAuthority/12" TargetMode="External" Id="Rfd7060ca5113467e" /></Relationships>
</file>

<file path=word/_rels/header1.xml.rels>&#65279;<?xml version="1.0" encoding="utf-8"?><Relationships xmlns="http://schemas.openxmlformats.org/package/2006/relationships"><Relationship Type="http://schemas.openxmlformats.org/officeDocument/2006/relationships/image" Target="/media/image.png" Id="R3895b0de5a13408d" /></Relationships>
</file>