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02f104c38854b56" /></Relationships>
</file>

<file path=word/document.xml><?xml version="1.0" encoding="utf-8"?>
<w:document xmlns:r="http://schemas.openxmlformats.org/officeDocument/2006/relationships" xmlns:w="http://schemas.openxmlformats.org/wordprocessingml/2006/main">
  <w:body>
    <w:p>
      <w:pPr>
        <w:pStyle w:val="Title"/>
      </w:pPr>
      <w:r>
        <w:t>Establishment—ward/clinical area name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Establishment—ward/clinical area name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389191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22e472d3bcc4ffd">
              <w:r>
                <w:rPr>
                  <w:rStyle w:val="Hyperlink"/>
                  <w:color w:val="244061"/>
                </w:rPr>
                <w:t xml:space="preserve">Health</w:t>
              </w:r>
            </w:hyperlink>
            <w:r>
              <w:rPr>
                <w:rStyle w:val="row-content"/>
                <w:color w:val="244061"/>
              </w:rPr>
              <w:t xml:space="preserve">, Standard 15/11/2012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organisational unit or organisational arrangement dedicated to the treatment and care of admitted patients in a healthcare setting.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eaf3811fe1840e2">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c419fe45a434f8c">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acd466d521e4a95">
              <w:r>
                <w:rPr>
                  <w:rStyle w:val="Hyperlink"/>
                </w:rPr>
                <w:t xml:space="preserve">Ward/clinical area name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used to identify the organisational unit or organisational arrangement dedicated to the treatment and care of admitted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896ce1a97d147f3">
              <w:r>
                <w:rPr>
                  <w:rStyle w:val="Hyperlink"/>
                </w:rPr>
                <w:t xml:space="preserve">Name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 (ACSQHC)</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ACSQHC Healthcare Associated Infection Technical Working Group</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 (ACSQHC)</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on Safety and Quality in Health Care Healthcare Associated Infection Technical Working Group</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ebc4a0b49854539">
              <w:r>
                <w:rPr>
                  <w:rStyle w:val="Hyperlink"/>
                </w:rPr>
                <w:t xml:space="preserve">Establishment—ward/clinical area name, text X[X(39)]</w:t>
              </w:r>
            </w:hyperlink>
          </w:p>
          <w:p>
            <w:pPr>
              <w:spacing w:before="0" w:after="0"/>
            </w:pPr>
            <w:r>
              <w:rPr>
                <w:rStyle w:val="row-content"/>
                <w:color w:val="244061"/>
              </w:rPr>
              <w:t xml:space="preserve">       </w:t>
            </w:r>
            <w:hyperlink w:history="true" r:id="R4186082fb82844c9">
              <w:r>
                <w:rPr>
                  <w:rStyle w:val="Hyperlink"/>
                  <w:color w:val="244061"/>
                </w:rPr>
                <w:t xml:space="preserve">Health</w:t>
              </w:r>
            </w:hyperlink>
            <w:r>
              <w:rPr>
                <w:rStyle w:val="row-content"/>
                <w:color w:val="244061"/>
              </w:rPr>
              <w:t xml:space="preserve">, Standard 15/11/2012</w:t>
            </w:r>
          </w:p>
          <w:p>
            <w:r>
              <w:br/>
            </w:r>
          </w:p>
        </w:tc>
      </w:tr>
    </w:tbl>
    <w:p>
      <w:r>
        <w:br/>
      </w:r>
      <w:r>
        <w:br/>
      </w:r>
    </w:p>
    <w:sectPr>
      <w:footerReference xmlns:r="http://schemas.openxmlformats.org/officeDocument/2006/relationships" w:type="default" r:id="Rc27e2fef08864e4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389191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52593837ab14ca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27e2fef08864e46" /><Relationship Type="http://schemas.openxmlformats.org/officeDocument/2006/relationships/header" Target="/word/header1.xml" Id="R7c8b1085826f4d1f" /><Relationship Type="http://schemas.openxmlformats.org/officeDocument/2006/relationships/settings" Target="/word/settings.xml" Id="R966cfd31ea8d493b" /><Relationship Type="http://schemas.openxmlformats.org/officeDocument/2006/relationships/styles" Target="/word/styles.xml" Id="R5bcd76d3dace413c" /><Relationship Type="http://schemas.openxmlformats.org/officeDocument/2006/relationships/hyperlink" Target="https://meteor.aihw.gov.au/RegistrationAuthority/12" TargetMode="External" Id="R322e472d3bcc4ffd" /><Relationship Type="http://schemas.openxmlformats.org/officeDocument/2006/relationships/hyperlink" Target="https://meteor.aihw.gov.au/content/268953" TargetMode="External" Id="R7eaf3811fe1840e2" /><Relationship Type="http://schemas.openxmlformats.org/officeDocument/2006/relationships/hyperlink" Target="https://meteor.aihw.gov.au/content/281131" TargetMode="External" Id="Rec419fe45a434f8c" /><Relationship Type="http://schemas.openxmlformats.org/officeDocument/2006/relationships/hyperlink" Target="https://meteor.aihw.gov.au/content/388939" TargetMode="External" Id="Rcacd466d521e4a95" /><Relationship Type="http://schemas.openxmlformats.org/officeDocument/2006/relationships/hyperlink" Target="https://meteor.aihw.gov.au/content/274655" TargetMode="External" Id="Ra896ce1a97d147f3" /><Relationship Type="http://schemas.openxmlformats.org/officeDocument/2006/relationships/hyperlink" Target="https://meteor.aihw.gov.au/content/389201" TargetMode="External" Id="Rbebc4a0b49854539" /><Relationship Type="http://schemas.openxmlformats.org/officeDocument/2006/relationships/hyperlink" Target="https://meteor.aihw.gov.au/RegistrationAuthority/12" TargetMode="External" Id="R4186082fb82844c9" /></Relationships>
</file>

<file path=word/_rels/header1.xml.rels>&#65279;<?xml version="1.0" encoding="utf-8"?><Relationships xmlns="http://schemas.openxmlformats.org/package/2006/relationships"><Relationship Type="http://schemas.openxmlformats.org/officeDocument/2006/relationships/image" Target="/media/image.png" Id="Rb52593837ab14ca3" /></Relationships>
</file>