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efe7b08bfe4a49" /></Relationships>
</file>

<file path=word/document.xml><?xml version="1.0" encoding="utf-8"?>
<w:document xmlns:r="http://schemas.openxmlformats.org/officeDocument/2006/relationships" xmlns:w="http://schemas.openxmlformats.org/wordprocessingml/2006/main">
  <w:body>
    <w:p>
      <w:pPr>
        <w:pStyle w:val="Title"/>
      </w:pPr>
      <w:r>
        <w:t>Setting type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Setting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34a2f6f31a43bb">
              <w:r>
                <w:rPr>
                  <w:rStyle w:val="Hyperlink"/>
                  <w:color w:val="244061"/>
                </w:rPr>
                <w:t xml:space="preserve">Community Services (retired)</w:t>
              </w:r>
            </w:hyperlink>
            <w:r>
              <w:rPr>
                <w:rStyle w:val="row-content"/>
                <w:color w:val="244061"/>
              </w:rPr>
              <w:t xml:space="preserve">, Recorded 04/03/2010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list representing the setting type of services providing early childhood education and care.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Preschool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Preschool education</w:t>
            </w:r>
          </w:p>
          <w:p>
            <w:pPr>
              <w:spacing w:after="160"/>
            </w:pPr>
            <w:r>
              <w:rPr>
                <w:rStyle w:val="row-content-rich-text"/>
              </w:rPr>
              <w:t xml:space="preserve">This class consists of centres mainly engaged in providing pre-primary school education. Exclusions include centres engaged in providing child minding or day nursery services.</w:t>
            </w:r>
          </w:p>
          <w:p>
            <w:pPr>
              <w:spacing w:after="160"/>
            </w:pPr>
            <w:r>
              <w:rPr>
                <w:rStyle w:val="row-content-rich-text"/>
              </w:rPr>
              <w:t xml:space="preserve">CODE 2 Child care services</w:t>
            </w:r>
          </w:p>
          <w:p>
            <w:pPr>
              <w:spacing w:after="160"/>
            </w:pPr>
            <w:r>
              <w:rPr>
                <w:rStyle w:val="row-content-rich-text"/>
              </w:rPr>
              <w:t xml:space="preserve">This class consists of centres mainly engaged in providing child care services. This includes long day care centres where a preschool program is offered.</w:t>
            </w:r>
          </w:p>
          <w:p>
            <w:pPr>
              <w:spacing w:after="160"/>
            </w:pPr>
            <w:r>
              <w:rPr>
                <w:rStyle w:val="row-content-rich-text"/>
              </w:rPr>
              <w:t xml:space="preserve">CODE 3 Family day care</w:t>
            </w:r>
          </w:p>
          <w:p>
            <w:pPr/>
            <w:r>
              <w:rPr>
                <w:rStyle w:val="row-content-rich-text"/>
              </w:rPr>
              <w:t xml:space="preserve">This class consists of services provided in the carer’s own home.  The care is largely aimed at 0-5 year olds, but primary school children may also receive care before and after school, and during school vacations.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96022a247c486f">
              <w:r>
                <w:rPr>
                  <w:rStyle w:val="Hyperlink"/>
                </w:rPr>
                <w:t xml:space="preserve">Service provider organisation—main activity type, code N</w:t>
              </w:r>
            </w:hyperlink>
          </w:p>
          <w:p>
            <w:pPr>
              <w:pStyle w:val="registration-status"/>
              <w:spacing w:before="0" w:after="0"/>
            </w:pPr>
            <w:hyperlink w:history="true" r:id="R24c7d0ca74e84e89">
              <w:r>
                <w:rPr>
                  <w:rStyle w:val="Hyperlink"/>
                  <w:color w:val="244061"/>
                </w:rPr>
                <w:t xml:space="preserve">Community Services (retired)</w:t>
              </w:r>
            </w:hyperlink>
            <w:r>
              <w:rPr>
                <w:rStyle w:val="row-content"/>
                <w:color w:val="244061"/>
              </w:rPr>
              <w:t xml:space="preserve">, Recorded 04/03/2010</w:t>
            </w:r>
          </w:p>
          <w:p>
            <w:r>
              <w:br/>
            </w:r>
          </w:p>
        </w:tc>
      </w:tr>
    </w:tbl>
    <w:p>
      <w:r>
        <w:br/>
      </w:r>
    </w:p>
    <w:sectPr>
      <w:footerReference xmlns:r="http://schemas.openxmlformats.org/officeDocument/2006/relationships" w:type="default" r:id="Rf9ff407b8f3544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388590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15dd456a4448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ff407b8f354418" /><Relationship Type="http://schemas.openxmlformats.org/officeDocument/2006/relationships/header" Target="/word/header1.xml" Id="Rb39a25f222094f77" /><Relationship Type="http://schemas.openxmlformats.org/officeDocument/2006/relationships/settings" Target="/word/settings.xml" Id="R98c0f43b66ae4a8e" /><Relationship Type="http://schemas.openxmlformats.org/officeDocument/2006/relationships/styles" Target="/word/styles.xml" Id="R713dd64328994d8e" /><Relationship Type="http://schemas.openxmlformats.org/officeDocument/2006/relationships/hyperlink" Target="https://meteor.aihw.gov.au/RegistrationAuthority/1" TargetMode="External" Id="R0934a2f6f31a43bb" /><Relationship Type="http://schemas.openxmlformats.org/officeDocument/2006/relationships/hyperlink" Target="https://meteor.aihw.gov.au/content/388588" TargetMode="External" Id="R3096022a247c486f" /><Relationship Type="http://schemas.openxmlformats.org/officeDocument/2006/relationships/hyperlink" Target="https://meteor.aihw.gov.au/RegistrationAuthority/1" TargetMode="External" Id="R24c7d0ca74e84e89" /></Relationships>
</file>

<file path=word/_rels/header1.xml.rels>&#65279;<?xml version="1.0" encoding="utf-8"?><Relationships xmlns="http://schemas.openxmlformats.org/package/2006/relationships"><Relationship Type="http://schemas.openxmlformats.org/officeDocument/2006/relationships/image" Target="/media/image.png" Id="R4015dd456a44489b" /></Relationships>
</file>