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b71c20f534c7f"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7c484d7954bbb">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3eb72c8fabd243c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30fdf3c84f4c1a">
              <w:r>
                <w:rPr>
                  <w:rStyle w:val="Hyperlink"/>
                </w:rPr>
                <w:t xml:space="preserve">Child—preschool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72b27490f7442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at the preschool program and is actively attending to be counted. Children who are absent in the reference week due to illness or extended holiday leave are considered enrolled if they are expected to return.</w:t>
            </w:r>
          </w:p>
          <w:p>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r>
              <w:br/>
            </w:r>
            <w:r>
              <w:rPr>
                <w:rStyle w:val="row-content-rich-text"/>
              </w:rPr>
              <w:t xml:space="preserve">The terms most commonly used to describe preschool services in various states and territories are:</w:t>
            </w:r>
            <w:r>
              <w:br/>
            </w:r>
            <w:r>
              <w:rPr>
                <w:rStyle w:val="row-content-rich-text"/>
              </w:rPr>
              <w:t xml:space="preserve">• Kindergarten – Queensland, Western Australia, Tasmania.</w:t>
            </w:r>
            <w:r>
              <w:br/>
            </w:r>
            <w:r>
              <w:rPr>
                <w:rStyle w:val="row-content-rich-text"/>
              </w:rPr>
              <w:t xml:space="preserve">• Kindergarten or Preschool – Victoria, South Australia.</w:t>
            </w:r>
            <w:r>
              <w:br/>
            </w:r>
            <w:r>
              <w:rPr>
                <w:rStyle w:val="row-content-rich-text"/>
              </w:rPr>
              <w:t xml:space="preserve">• Preschool – New South Wales, Northern Territory, Australian Capital Territory.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a52f61f2fa490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82d95b0f884962">
              <w:r>
                <w:rPr>
                  <w:rStyle w:val="Hyperlink"/>
                </w:rPr>
                <w:t xml:space="preserve">Child—preschool program enrolment indicator, yes/no code N</w:t>
              </w:r>
            </w:hyperlink>
          </w:p>
          <w:p>
            <w:pPr>
              <w:spacing w:before="0" w:after="0"/>
            </w:pPr>
            <w:r>
              <w:rPr>
                <w:rStyle w:val="row-content"/>
                <w:color w:val="244061"/>
              </w:rPr>
              <w:t xml:space="preserve">       </w:t>
            </w:r>
            <w:hyperlink w:history="true" r:id="Rcfa036c5af30461f">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d3d1b39d2407a">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e7c8dffdbcc0434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4823520bdb4589">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9a5a8db9fba74fc0">
              <w:r>
                <w:rPr>
                  <w:rStyle w:val="Hyperlink"/>
                  <w:color w:val="244061"/>
                </w:rPr>
                <w:t xml:space="preserve">Indigenous</w:t>
              </w:r>
            </w:hyperlink>
            <w:r>
              <w:rPr>
                <w:rStyle w:val="row-content"/>
                <w:color w:val="244061"/>
              </w:rPr>
              <w:t xml:space="preserve">, Superseded 13/06/2013</w:t>
            </w:r>
          </w:p>
          <w:p>
            <w:r>
              <w:br/>
            </w:r>
            <w:hyperlink w:history="true" r:id="R178fb70e4eef4894">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64f761bafd23488e">
              <w:r>
                <w:rPr>
                  <w:rStyle w:val="Hyperlink"/>
                  <w:color w:val="244061"/>
                </w:rPr>
                <w:t xml:space="preserve">Early Childhood</w:t>
              </w:r>
            </w:hyperlink>
            <w:r>
              <w:rPr>
                <w:rStyle w:val="row-content"/>
                <w:color w:val="244061"/>
              </w:rPr>
              <w:t xml:space="preserve">, Recorded 08/08/2012</w:t>
            </w:r>
          </w:p>
          <w:p>
            <w:r>
              <w:br/>
            </w:r>
            <w:hyperlink w:history="true" r:id="Rf6abb503ffd04742">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edb2b31128be4e64">
              <w:r>
                <w:rPr>
                  <w:rStyle w:val="Hyperlink"/>
                  <w:color w:val="244061"/>
                </w:rPr>
                <w:t xml:space="preserve">Early Childhood</w:t>
              </w:r>
            </w:hyperlink>
            <w:r>
              <w:rPr>
                <w:rStyle w:val="row-content"/>
                <w:color w:val="244061"/>
              </w:rPr>
              <w:t xml:space="preserve">, Recorded 08/08/2012</w:t>
            </w:r>
          </w:p>
          <w:p>
            <w:r>
              <w:br/>
            </w:r>
            <w:hyperlink w:history="true" r:id="Radd707ce84cf4b27">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88d046fdf48a4538">
              <w:r>
                <w:rPr>
                  <w:rStyle w:val="Hyperlink"/>
                  <w:color w:val="244061"/>
                </w:rPr>
                <w:t xml:space="preserve">Early Childhood</w:t>
              </w:r>
            </w:hyperlink>
            <w:r>
              <w:rPr>
                <w:rStyle w:val="row-content"/>
                <w:color w:val="244061"/>
              </w:rPr>
              <w:t xml:space="preserve">, Recorded 08/08/2012</w:t>
            </w:r>
          </w:p>
          <w:p>
            <w:r>
              <w:br/>
            </w:r>
            <w:hyperlink w:history="true" r:id="R3814b7a1c6074e92">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1e51fb1b1161495d">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f01ffb56a7c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bd0851450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1ffb56a7c416d" /><Relationship Type="http://schemas.openxmlformats.org/officeDocument/2006/relationships/header" Target="/word/header1.xml" Id="R4daeebc61c384e00" /><Relationship Type="http://schemas.openxmlformats.org/officeDocument/2006/relationships/settings" Target="/word/settings.xml" Id="R9be81b49464647ca" /><Relationship Type="http://schemas.openxmlformats.org/officeDocument/2006/relationships/styles" Target="/word/styles.xml" Id="R3362271634224432" /><Relationship Type="http://schemas.openxmlformats.org/officeDocument/2006/relationships/hyperlink" Target="https://meteor.aihw.gov.au/RegistrationAuthority/1" TargetMode="External" Id="Ra377c484d7954bbb" /><Relationship Type="http://schemas.openxmlformats.org/officeDocument/2006/relationships/hyperlink" Target="https://meteor.aihw.gov.au/RegistrationAuthority/13" TargetMode="External" Id="R3eb72c8fabd243cd" /><Relationship Type="http://schemas.openxmlformats.org/officeDocument/2006/relationships/hyperlink" Target="https://meteor.aihw.gov.au/content/387986" TargetMode="External" Id="Rb730fdf3c84f4c1a" /><Relationship Type="http://schemas.openxmlformats.org/officeDocument/2006/relationships/hyperlink" Target="https://meteor.aihw.gov.au/content/270732" TargetMode="External" Id="R3372b27490f7442c" /><Relationship Type="http://schemas.openxmlformats.org/officeDocument/2006/relationships/hyperlink" Target="https://meteor.aihw.gov.au/content/388499" TargetMode="External" Id="R69a52f61f2fa490f" /><Relationship Type="http://schemas.openxmlformats.org/officeDocument/2006/relationships/hyperlink" Target="https://meteor.aihw.gov.au/content/436126" TargetMode="External" Id="Rff82d95b0f884962" /><Relationship Type="http://schemas.openxmlformats.org/officeDocument/2006/relationships/hyperlink" Target="https://meteor.aihw.gov.au/RegistrationAuthority/13" TargetMode="External" Id="Rcfa036c5af30461f" /><Relationship Type="http://schemas.openxmlformats.org/officeDocument/2006/relationships/hyperlink" Target="https://meteor.aihw.gov.au/content/396792" TargetMode="External" Id="R81dd3d1b39d2407a" /><Relationship Type="http://schemas.openxmlformats.org/officeDocument/2006/relationships/hyperlink" Target="https://meteor.aihw.gov.au/RegistrationAuthority/13" TargetMode="External" Id="Re7c8dffdbcc04340" /><Relationship Type="http://schemas.openxmlformats.org/officeDocument/2006/relationships/hyperlink" Target="https://meteor.aihw.gov.au/content/438664" TargetMode="External" Id="R3c4823520bdb4589" /><Relationship Type="http://schemas.openxmlformats.org/officeDocument/2006/relationships/hyperlink" Target="https://meteor.aihw.gov.au/RegistrationAuthority/6" TargetMode="External" Id="R9a5a8db9fba74fc0" /><Relationship Type="http://schemas.openxmlformats.org/officeDocument/2006/relationships/hyperlink" Target="https://meteor.aihw.gov.au/content/393932" TargetMode="External" Id="R178fb70e4eef4894" /><Relationship Type="http://schemas.openxmlformats.org/officeDocument/2006/relationships/hyperlink" Target="https://meteor.aihw.gov.au/RegistrationAuthority/13" TargetMode="External" Id="R64f761bafd23488e" /><Relationship Type="http://schemas.openxmlformats.org/officeDocument/2006/relationships/hyperlink" Target="https://meteor.aihw.gov.au/content/393992" TargetMode="External" Id="Rf6abb503ffd04742" /><Relationship Type="http://schemas.openxmlformats.org/officeDocument/2006/relationships/hyperlink" Target="https://meteor.aihw.gov.au/RegistrationAuthority/13" TargetMode="External" Id="Redb2b31128be4e64" /><Relationship Type="http://schemas.openxmlformats.org/officeDocument/2006/relationships/hyperlink" Target="https://meteor.aihw.gov.au/content/393979" TargetMode="External" Id="Radd707ce84cf4b27" /><Relationship Type="http://schemas.openxmlformats.org/officeDocument/2006/relationships/hyperlink" Target="https://meteor.aihw.gov.au/RegistrationAuthority/13" TargetMode="External" Id="R88d046fdf48a4538" /><Relationship Type="http://schemas.openxmlformats.org/officeDocument/2006/relationships/hyperlink" Target="https://meteor.aihw.gov.au/content/393958" TargetMode="External" Id="R3814b7a1c6074e92" /><Relationship Type="http://schemas.openxmlformats.org/officeDocument/2006/relationships/hyperlink" Target="https://meteor.aihw.gov.au/RegistrationAuthority/13" TargetMode="External" Id="R1e51fb1b1161495d" /></Relationships>
</file>

<file path=word/_rels/header1.xml.rels>&#65279;<?xml version="1.0" encoding="utf-8"?><Relationships xmlns="http://schemas.openxmlformats.org/package/2006/relationships"><Relationship Type="http://schemas.openxmlformats.org/officeDocument/2006/relationships/image" Target="/media/image.png" Id="R39ebd08514504518" /></Relationships>
</file>