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7c6ea76fb34037" /></Relationships>
</file>

<file path=word/document.xml><?xml version="1.0" encoding="utf-8"?>
<w:document xmlns:r="http://schemas.openxmlformats.org/officeDocument/2006/relationships" xmlns:w="http://schemas.openxmlformats.org/wordprocessingml/2006/main">
  <w:body>
    <w:p>
      <w:pPr>
        <w:pStyle w:val="Title"/>
      </w:pPr>
      <w:r>
        <w:t>Second job of registered optometrist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944093b5a471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optometrists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second job. The cluster forms part of the Registered optometry labour force DSS, along with </w:t>
            </w:r>
            <w:r>
              <w:rPr>
                <w:rStyle w:val="row-content-rich-text"/>
                <w:i/>
              </w:rPr>
              <w:t xml:space="preserve">Main job of registered optometrist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optometrists employed in more than one job in the profession. Data elements in the </w:t>
            </w:r>
            <w:r>
              <w:rPr>
                <w:rStyle w:val="row-content-rich-text"/>
                <w:i/>
              </w:rPr>
              <w:t xml:space="preserve">Main job of registered optometrist </w:t>
            </w:r>
            <w:r>
              <w:rPr>
                <w:rStyle w:val="row-content-rich-text"/>
              </w:rPr>
              <w:t xml:space="preserve">cluster are collected from all optometrists employed in the profession.  All other workforce data elements in the Registered optometry labour force DSS are collected from all optometrists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13aa65a3f34550">
              <w:r>
                <w:rPr>
                  <w:rStyle w:val="Hyperlink"/>
                </w:rPr>
                <w:t xml:space="preserve">Registered optometry labour force DSS</w:t>
              </w:r>
            </w:hyperlink>
          </w:p>
          <w:p>
            <w:pPr>
              <w:pStyle w:val="registration-status"/>
              <w:spacing w:before="0" w:after="0"/>
            </w:pPr>
            <w:hyperlink w:history="true" r:id="R56b9c0ce854a498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0e87e814e464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fce2311d949d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5ddee41504ce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89115bb2c42c6">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6b31217744ac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6a8ada2c44dc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30ee20fd835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1de03bb20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ee20fd83545d2" /><Relationship Type="http://schemas.openxmlformats.org/officeDocument/2006/relationships/header" Target="/word/header1.xml" Id="R972040fa60de4aa8" /><Relationship Type="http://schemas.openxmlformats.org/officeDocument/2006/relationships/settings" Target="/word/settings.xml" Id="Rac8e55ee6dce4ac3" /><Relationship Type="http://schemas.openxmlformats.org/officeDocument/2006/relationships/styles" Target="/word/styles.xml" Id="Rd1db84b190d641ad" /><Relationship Type="http://schemas.openxmlformats.org/officeDocument/2006/relationships/numbering" Target="/word/numbering.xml" Id="Re9710ba1925a4198" /><Relationship Type="http://schemas.openxmlformats.org/officeDocument/2006/relationships/hyperlink" Target="https://meteor.aihw.gov.au/RegistrationAuthority/12" TargetMode="External" Id="Rbe3944093b5a4719" /><Relationship Type="http://schemas.openxmlformats.org/officeDocument/2006/relationships/hyperlink" Target="https://meteor.aihw.gov.au/content/384124" TargetMode="External" Id="Rfb13aa65a3f34550" /><Relationship Type="http://schemas.openxmlformats.org/officeDocument/2006/relationships/hyperlink" Target="https://meteor.aihw.gov.au/RegistrationAuthority/12" TargetMode="External" Id="R56b9c0ce854a4986" /><Relationship Type="http://schemas.openxmlformats.org/officeDocument/2006/relationships/hyperlink" Target="https://meteor.aihw.gov.au/content/375286" TargetMode="External" Id="Rb040e87e814e4643" /><Relationship Type="http://schemas.openxmlformats.org/officeDocument/2006/relationships/hyperlink" Target="https://meteor.aihw.gov.au/content/375557" TargetMode="External" Id="R084fce2311d949d5" /><Relationship Type="http://schemas.openxmlformats.org/officeDocument/2006/relationships/hyperlink" Target="https://meteor.aihw.gov.au/content/375388" TargetMode="External" Id="R5045ddee41504cea" /><Relationship Type="http://schemas.openxmlformats.org/officeDocument/2006/relationships/hyperlink" Target="https://meteor.aihw.gov.au/content/377915" TargetMode="External" Id="R39789115bb2c42c6" /><Relationship Type="http://schemas.openxmlformats.org/officeDocument/2006/relationships/hyperlink" Target="https://meteor.aihw.gov.au/content/386199" TargetMode="External" Id="Rd7b6b31217744ac8" /><Relationship Type="http://schemas.openxmlformats.org/officeDocument/2006/relationships/hyperlink" Target="https://meteor.aihw.gov.au/content/386195" TargetMode="External" Id="Ra4a6a8ada2c44dcb" /></Relationships>
</file>

<file path=word/_rels/header1.xml.rels>&#65279;<?xml version="1.0" encoding="utf-8"?><Relationships xmlns="http://schemas.openxmlformats.org/package/2006/relationships"><Relationship Type="http://schemas.openxmlformats.org/officeDocument/2006/relationships/image" Target="/media/image.png" Id="R6441de03bb204016" /></Relationships>
</file>