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8d3d52e5ed4cf6" /></Relationships>
</file>

<file path=word/document.xml><?xml version="1.0" encoding="utf-8"?>
<w:document xmlns:r="http://schemas.openxmlformats.org/officeDocument/2006/relationships" xmlns:w="http://schemas.openxmlformats.org/wordprocessingml/2006/main">
  <w:body>
    <w:p>
      <w:pPr>
        <w:pStyle w:val="Title"/>
      </w:pPr>
      <w:r>
        <w:t>Person—memory problems/confusions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Person—memory problems/confusions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381728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77ad76dbe24245">
              <w:r>
                <w:rPr>
                  <w:rStyle w:val="Hyperlink"/>
                  <w:color w:val="244061"/>
                </w:rPr>
                <w:t xml:space="preserve">Community Services (retired)</w:t>
              </w:r>
            </w:hyperlink>
            <w:r>
              <w:rPr>
                <w:rStyle w:val="row-content"/>
                <w:color w:val="244061"/>
              </w:rPr>
              <w:t xml:space="preserve">, Recorded 16/11/2009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has memory problems or confusions.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c4d02fc8b2841c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c64a833bd6224fc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ce6dbcc4aa3049e1">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c292c7cde5940fd">
              <w:r>
                <w:rPr>
                  <w:rStyle w:val="Hyperlink"/>
                </w:rPr>
                <w:t xml:space="preserve">Memory problems/confusions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memory problems or confusions.</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f3fb1b2ca244560">
              <w:r>
                <w:rPr>
                  <w:rStyle w:val="Hyperlink"/>
                </w:rPr>
                <w:t xml:space="preserve">Person—memory problems/confusions status, yes/no code N</w:t>
              </w:r>
            </w:hyperlink>
          </w:p>
          <w:p>
            <w:pPr>
              <w:pStyle w:val="registration-status"/>
              <w:spacing w:before="0" w:after="0"/>
            </w:pPr>
            <w:hyperlink w:history="true" r:id="R83f1f0d8f4c64bc7">
              <w:r>
                <w:rPr>
                  <w:rStyle w:val="Hyperlink"/>
                  <w:color w:val="244061"/>
                </w:rPr>
                <w:t xml:space="preserve">Community Services (retired)</w:t>
              </w:r>
            </w:hyperlink>
            <w:r>
              <w:rPr>
                <w:rStyle w:val="row-content"/>
                <w:color w:val="244061"/>
              </w:rPr>
              <w:t xml:space="preserve">, Recorded 16/11/2009</w:t>
            </w:r>
          </w:p>
          <w:p>
            <w:r>
              <w:br/>
            </w:r>
          </w:p>
        </w:tc>
      </w:tr>
    </w:tbl>
    <w:p>
      <w:r>
        <w:br/>
      </w:r>
      <w:r>
        <w:br/>
      </w:r>
    </w:p>
    <w:sectPr>
      <w:footerReference xmlns:r="http://schemas.openxmlformats.org/officeDocument/2006/relationships" w:type="default" r:id="R41d6a4151ec442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381728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bdba5a8bcb45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d6a4151ec442f8" /><Relationship Type="http://schemas.openxmlformats.org/officeDocument/2006/relationships/header" Target="/word/header1.xml" Id="R5d1a84ab91104dcb" /><Relationship Type="http://schemas.openxmlformats.org/officeDocument/2006/relationships/settings" Target="/word/settings.xml" Id="Re0f06c94bc564f0b" /><Relationship Type="http://schemas.openxmlformats.org/officeDocument/2006/relationships/styles" Target="/word/styles.xml" Id="Ra9c8c114cf0f4450" /><Relationship Type="http://schemas.openxmlformats.org/officeDocument/2006/relationships/hyperlink" Target="https://meteor.aihw.gov.au/RegistrationAuthority/1" TargetMode="External" Id="R9777ad76dbe24245" /><Relationship Type="http://schemas.openxmlformats.org/officeDocument/2006/relationships/hyperlink" Target="https://meteor.aihw.gov.au/content/268955" TargetMode="External" Id="R0c4d02fc8b2841cc" /><Relationship Type="http://schemas.openxmlformats.org/officeDocument/2006/relationships/hyperlink" Target="https://www.ag.gov.au/Publications/Pages/AustralianGovernmentGuidelinesontheRecognitionofSexandGender.aspx" TargetMode="External" Id="Rc64a833bd6224fc7" /><Relationship Type="http://schemas.openxmlformats.org/officeDocument/2006/relationships/hyperlink" Target="http://abs.gov.au/AUSSTATS/abs@.nsf/Lookup/1200.0.55.012Main+Features12016?OpenDocument" TargetMode="External" Id="Rce6dbcc4aa3049e1" /><Relationship Type="http://schemas.openxmlformats.org/officeDocument/2006/relationships/hyperlink" Target="https://meteor.aihw.gov.au/content/381725" TargetMode="External" Id="R0c292c7cde5940fd" /><Relationship Type="http://schemas.openxmlformats.org/officeDocument/2006/relationships/hyperlink" Target="https://meteor.aihw.gov.au/content/381723" TargetMode="External" Id="R1f3fb1b2ca244560" /><Relationship Type="http://schemas.openxmlformats.org/officeDocument/2006/relationships/hyperlink" Target="https://meteor.aihw.gov.au/RegistrationAuthority/1" TargetMode="External" Id="R83f1f0d8f4c64bc7" /></Relationships>
</file>

<file path=word/_rels/header1.xml.rels>&#65279;<?xml version="1.0" encoding="utf-8"?><Relationships xmlns="http://schemas.openxmlformats.org/package/2006/relationships"><Relationship Type="http://schemas.openxmlformats.org/officeDocument/2006/relationships/image" Target="/media/image.png" Id="R97bdba5a8bcb455f" /></Relationships>
</file>