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4e414f3c6e4cb3"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midwife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midwife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380121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39694df7a14d1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health care was delivered by the midwife,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36dba1af2e4119">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771b0002384b7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health care was delivered by the registered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868488db7d4cf7">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dc3cf42351467a">
              <w:r>
                <w:rPr>
                  <w:rStyle w:val="Hyperlink"/>
                </w:rPr>
                <w:t xml:space="preserve">Work setting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a227746f474178">
              <w:r>
                <w:rPr>
                  <w:rStyle w:val="Hyperlink"/>
                </w:rPr>
                <w:t xml:space="preserve">Work setting of midwife code ANN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fe5525f88541a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midwife.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Other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A06   OTHER PRIVATE PRACTICE </w:t>
            </w:r>
          </w:p>
          <w:p>
            <w:pPr>
              <w:spacing w:after="160"/>
            </w:pPr>
            <w:r>
              <w:rPr>
                <w:rStyle w:val="row-content-rich-text"/>
              </w:rPr>
              <w:t xml:space="preserve">Other private practice includes all other private practices not included above.</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 </w:t>
            </w:r>
          </w:p>
          <w:p>
            <w:pPr>
              <w:spacing w:after="160"/>
            </w:pPr>
            <w:r>
              <w:rPr>
                <w:rStyle w:val="row-content-rich-text"/>
              </w:rPr>
              <w:t xml:space="preserve">Community health care services include ambulatory centres, day procedure centres and community health centres. This category excludes non-residential health care provided by private practices and the defence department, and aboriginal health services.</w:t>
            </w:r>
          </w:p>
          <w:p>
            <w:pPr>
              <w:spacing w:after="160"/>
            </w:pPr>
            <w:r>
              <w:rPr>
                <w:rStyle w:val="row-content-rich-text"/>
              </w:rPr>
              <w:t xml:space="preserve">CODE D01   OUTPATIENT SERVICES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G01   TERTIARY EDUCATIONAL FACILITY </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b889dee8144626">
              <w:r>
                <w:rPr>
                  <w:rStyle w:val="Hyperlink"/>
                </w:rPr>
                <w:t xml:space="preserve">Main job of registered midwife cluster</w:t>
              </w:r>
            </w:hyperlink>
          </w:p>
          <w:p>
            <w:pPr>
              <w:spacing w:before="0" w:after="0"/>
            </w:pPr>
            <w:r>
              <w:rPr>
                <w:rStyle w:val="row-content"/>
                <w:color w:val="244061"/>
              </w:rPr>
              <w:t xml:space="preserve">       </w:t>
            </w:r>
            <w:hyperlink w:history="true" r:id="Rf80c4744d2ac4f7d">
              <w:r>
                <w:rPr>
                  <w:rStyle w:val="Hyperlink"/>
                  <w:color w:val="244061"/>
                </w:rPr>
                <w:t xml:space="preserve">Health</w:t>
              </w:r>
            </w:hyperlink>
            <w:r>
              <w:rPr>
                <w:rStyle w:val="row-content"/>
                <w:color w:val="244061"/>
              </w:rPr>
              <w:t xml:space="preserve">, Standard 10/12/2009</w:t>
            </w:r>
          </w:p>
          <w:p>
            <w:r>
              <w:br/>
            </w:r>
            <w:hyperlink w:history="true" r:id="Ra1df3c7e98c64000">
              <w:r>
                <w:rPr>
                  <w:rStyle w:val="Hyperlink"/>
                </w:rPr>
                <w:t xml:space="preserve">Second job of registered midwife cluster</w:t>
              </w:r>
            </w:hyperlink>
          </w:p>
          <w:p>
            <w:pPr>
              <w:spacing w:before="0" w:after="0"/>
            </w:pPr>
            <w:r>
              <w:rPr>
                <w:rStyle w:val="row-content"/>
                <w:color w:val="244061"/>
              </w:rPr>
              <w:t xml:space="preserve">       </w:t>
            </w:r>
            <w:hyperlink w:history="true" r:id="R5238c0be6c824684">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a4d2326fafc248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380121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17d0de61044a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d2326fafc2484e" /><Relationship Type="http://schemas.openxmlformats.org/officeDocument/2006/relationships/header" Target="/word/header1.xml" Id="R74298f95dded4235" /><Relationship Type="http://schemas.openxmlformats.org/officeDocument/2006/relationships/settings" Target="/word/settings.xml" Id="Rf0766fcf670e4edf" /><Relationship Type="http://schemas.openxmlformats.org/officeDocument/2006/relationships/styles" Target="/word/styles.xml" Id="Rbb4d548af3f74671" /><Relationship Type="http://schemas.openxmlformats.org/officeDocument/2006/relationships/hyperlink" Target="https://meteor.aihw.gov.au/RegistrationAuthority/12" TargetMode="External" Id="R7039694df7a14d10" /><Relationship Type="http://schemas.openxmlformats.org/officeDocument/2006/relationships/hyperlink" Target="https://meteor.aihw.gov.au/content/375400" TargetMode="External" Id="R2036dba1af2e4119" /><Relationship Type="http://schemas.openxmlformats.org/officeDocument/2006/relationships/hyperlink" Target="https://meteor.aihw.gov.au/RegistrationAuthority/12" TargetMode="External" Id="R5c771b0002384b73" /><Relationship Type="http://schemas.openxmlformats.org/officeDocument/2006/relationships/hyperlink" Target="https://meteor.aihw.gov.au/content/372858" TargetMode="External" Id="R56868488db7d4cf7" /><Relationship Type="http://schemas.openxmlformats.org/officeDocument/2006/relationships/hyperlink" Target="https://meteor.aihw.gov.au/content/375396" TargetMode="External" Id="R45dc3cf42351467a" /><Relationship Type="http://schemas.openxmlformats.org/officeDocument/2006/relationships/hyperlink" Target="https://meteor.aihw.gov.au/content/380118" TargetMode="External" Id="R92a227746f474178" /><Relationship Type="http://schemas.openxmlformats.org/officeDocument/2006/relationships/hyperlink" Target="https://meteor.aihw.gov.au/RegistrationAuthority/12" TargetMode="External" Id="R83fe5525f88541a6" /><Relationship Type="http://schemas.openxmlformats.org/officeDocument/2006/relationships/hyperlink" Target="https://meteor.aihw.gov.au/content/384011" TargetMode="External" Id="R9bb889dee8144626" /><Relationship Type="http://schemas.openxmlformats.org/officeDocument/2006/relationships/hyperlink" Target="https://meteor.aihw.gov.au/RegistrationAuthority/12" TargetMode="External" Id="Rf80c4744d2ac4f7d" /><Relationship Type="http://schemas.openxmlformats.org/officeDocument/2006/relationships/hyperlink" Target="https://meteor.aihw.gov.au/content/384021" TargetMode="External" Id="Ra1df3c7e98c64000" /><Relationship Type="http://schemas.openxmlformats.org/officeDocument/2006/relationships/hyperlink" Target="https://meteor.aihw.gov.au/RegistrationAuthority/12" TargetMode="External" Id="R5238c0be6c824684" /></Relationships>
</file>

<file path=word/_rels/header1.xml.rels>&#65279;<?xml version="1.0" encoding="utf-8"?><Relationships xmlns="http://schemas.openxmlformats.org/package/2006/relationships"><Relationship Type="http://schemas.openxmlformats.org/officeDocument/2006/relationships/image" Target="/media/image.png" Id="R1e17d0de61044ada" /></Relationships>
</file>