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9441f568341f4" /></Relationships>
</file>

<file path=word/document.xml><?xml version="1.0" encoding="utf-8"?>
<w:document xmlns:r="http://schemas.openxmlformats.org/officeDocument/2006/relationships" xmlns:w="http://schemas.openxmlformats.org/wordprocessingml/2006/main">
  <w:body>
    <w:p>
      <w:pPr>
        <w:pStyle w:val="Title"/>
      </w:pPr>
      <w:r>
        <w:t>Work setting of midwife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 of midwife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bd2995557433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midwife.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G01</w:t>
            </w:r>
          </w:p>
        </w:tc>
        <w:tc>
          <w:tcPr>
            <w:tcBorders>
              <w:top w:val="none" w:color="000000" w:sz="0"/>
              <w:left w:val="none" w:color="000000" w:sz="0"/>
              <w:bottom w:val="none" w:color="000000" w:sz="0"/>
              <w:right w:val="none" w:color="000000" w:sz="0"/>
            </w:tcBorders>
            <w:vAlign w:val="top"/>
          </w:tcPr>
          <w:p>
            <w:r>
              <w:t xml:space="preserve">Tertiary 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D01   OUTPATIENT SERVICES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G01   TERTIARY EDUCATIONAL FACILITY </w:t>
            </w:r>
          </w:p>
          <w:p>
            <w:pPr>
              <w:spacing w:after="160"/>
            </w:pPr>
            <w:r>
              <w:rPr>
                <w:rStyle w:val="row-content-rich-text"/>
              </w:rPr>
              <w:t xml:space="preserve">Tertiary educational facility includes all educational institutions mainly engaged in providing undergraduate or postgraduate teaching, or vocational education and training. </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1069d74e9445db">
              <w:r>
                <w:rPr>
                  <w:rStyle w:val="Hyperlink"/>
                </w:rPr>
                <w:t xml:space="preserve">Registered health professional—work setting, midwife code ANN</w:t>
              </w:r>
            </w:hyperlink>
          </w:p>
          <w:p>
            <w:pPr>
              <w:spacing w:before="0" w:after="0"/>
            </w:pPr>
            <w:r>
              <w:rPr>
                <w:rStyle w:val="row-content"/>
                <w:color w:val="244061"/>
              </w:rPr>
              <w:t xml:space="preserve">       </w:t>
            </w:r>
            <w:hyperlink w:history="true" r:id="Rb95d743f818046f6">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d445faf7f6cc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380118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f36088a6a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5faf7f6cc428b" /><Relationship Type="http://schemas.openxmlformats.org/officeDocument/2006/relationships/header" Target="/word/header1.xml" Id="R6250ce558180416d" /><Relationship Type="http://schemas.openxmlformats.org/officeDocument/2006/relationships/settings" Target="/word/settings.xml" Id="Rd0012c18c73f4c7d" /><Relationship Type="http://schemas.openxmlformats.org/officeDocument/2006/relationships/styles" Target="/word/styles.xml" Id="Re1d5440463f640a9" /><Relationship Type="http://schemas.openxmlformats.org/officeDocument/2006/relationships/hyperlink" Target="https://meteor.aihw.gov.au/RegistrationAuthority/12" TargetMode="External" Id="Rf4bbd2995557433f" /><Relationship Type="http://schemas.openxmlformats.org/officeDocument/2006/relationships/hyperlink" Target="https://meteor.aihw.gov.au/content/380121" TargetMode="External" Id="Ree1069d74e9445db" /><Relationship Type="http://schemas.openxmlformats.org/officeDocument/2006/relationships/hyperlink" Target="https://meteor.aihw.gov.au/RegistrationAuthority/12" TargetMode="External" Id="Rb95d743f818046f6" /></Relationships>
</file>

<file path=word/_rels/header1.xml.rels>&#65279;<?xml version="1.0" encoding="utf-8"?><Relationships xmlns="http://schemas.openxmlformats.org/package/2006/relationships"><Relationship Type="http://schemas.openxmlformats.org/officeDocument/2006/relationships/image" Target="/media/image.png" Id="Rcebf36088a6a4b0b" /></Relationships>
</file>