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72c712ee524935"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3637a153f469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practice in which the registered health professional spent the most hours in the week prior to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47221a706748ba">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f00ff978a9437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84ff8f60bb4f13">
              <w:r>
                <w:rPr>
                  <w:rStyle w:val="Hyperlink"/>
                </w:rPr>
                <w:t xml:space="preserve">Area of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practice in which the most hours were spent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fc47b34fe9421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1ccecf1a824fad">
              <w:r>
                <w:rPr>
                  <w:rStyle w:val="Hyperlink"/>
                </w:rPr>
                <w:t xml:space="preserve">Registered health professional—principal area of  practice, midwifery code NN</w:t>
              </w:r>
            </w:hyperlink>
          </w:p>
          <w:p>
            <w:pPr>
              <w:spacing w:before="0" w:after="0"/>
            </w:pPr>
            <w:r>
              <w:rPr>
                <w:rStyle w:val="row-content"/>
                <w:color w:val="244061"/>
              </w:rPr>
              <w:t xml:space="preserve">       </w:t>
            </w:r>
            <w:hyperlink w:history="true" r:id="Ra1e7add1de8942bc">
              <w:r>
                <w:rPr>
                  <w:rStyle w:val="Hyperlink"/>
                  <w:color w:val="244061"/>
                </w:rPr>
                <w:t xml:space="preserve">Health</w:t>
              </w:r>
            </w:hyperlink>
            <w:r>
              <w:rPr>
                <w:rStyle w:val="row-content"/>
                <w:color w:val="244061"/>
              </w:rPr>
              <w:t xml:space="preserve">, Standard 10/12/2009</w:t>
            </w:r>
          </w:p>
          <w:p>
            <w:r>
              <w:br/>
            </w:r>
            <w:hyperlink w:history="true" r:id="R3dd21e38d8f14eec">
              <w:r>
                <w:rPr>
                  <w:rStyle w:val="Hyperlink"/>
                </w:rPr>
                <w:t xml:space="preserve">Registered health professional—principal area of  practice, nursing code NN</w:t>
              </w:r>
            </w:hyperlink>
          </w:p>
          <w:p>
            <w:pPr>
              <w:spacing w:before="0" w:after="0"/>
            </w:pPr>
            <w:r>
              <w:rPr>
                <w:rStyle w:val="row-content"/>
                <w:color w:val="244061"/>
              </w:rPr>
              <w:t xml:space="preserve">       </w:t>
            </w:r>
            <w:hyperlink w:history="true" r:id="R7cd278f113974809">
              <w:r>
                <w:rPr>
                  <w:rStyle w:val="Hyperlink"/>
                  <w:color w:val="244061"/>
                </w:rPr>
                <w:t xml:space="preserve">Health</w:t>
              </w:r>
            </w:hyperlink>
            <w:r>
              <w:rPr>
                <w:rStyle w:val="row-content"/>
                <w:color w:val="244061"/>
              </w:rPr>
              <w:t xml:space="preserve">, Standard 10/12/2009</w:t>
            </w:r>
          </w:p>
          <w:p>
            <w:r>
              <w:br/>
            </w:r>
            <w:hyperlink w:history="true" r:id="R00941c32335a4376">
              <w:r>
                <w:rPr>
                  <w:rStyle w:val="Hyperlink"/>
                </w:rPr>
                <w:t xml:space="preserve">Registered health professional—principal area of practice, dental code NN</w:t>
              </w:r>
            </w:hyperlink>
          </w:p>
          <w:p>
            <w:pPr>
              <w:spacing w:before="0" w:after="0"/>
            </w:pPr>
            <w:r>
              <w:rPr>
                <w:rStyle w:val="row-content"/>
                <w:color w:val="244061"/>
              </w:rPr>
              <w:t xml:space="preserve">       </w:t>
            </w:r>
            <w:hyperlink w:history="true" r:id="R441d2fd98271441e">
              <w:r>
                <w:rPr>
                  <w:rStyle w:val="Hyperlink"/>
                  <w:color w:val="244061"/>
                </w:rPr>
                <w:t xml:space="preserve">Health</w:t>
              </w:r>
            </w:hyperlink>
            <w:r>
              <w:rPr>
                <w:rStyle w:val="row-content"/>
                <w:color w:val="244061"/>
              </w:rPr>
              <w:t xml:space="preserve">, Standard 10/12/2009</w:t>
            </w:r>
          </w:p>
          <w:p>
            <w:r>
              <w:br/>
            </w:r>
            <w:hyperlink w:history="true" r:id="R109fd8af4c0c48df">
              <w:r>
                <w:rPr>
                  <w:rStyle w:val="Hyperlink"/>
                </w:rPr>
                <w:t xml:space="preserve">Registered health professional—principal area of practice, psychology code NN</w:t>
              </w:r>
            </w:hyperlink>
          </w:p>
          <w:p>
            <w:pPr>
              <w:spacing w:before="0" w:after="0"/>
            </w:pPr>
            <w:r>
              <w:rPr>
                <w:rStyle w:val="row-content"/>
                <w:color w:val="244061"/>
              </w:rPr>
              <w:t xml:space="preserve">       </w:t>
            </w:r>
            <w:hyperlink w:history="true" r:id="Rb5dcacc304ae41dd">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94455d495570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11745499e4a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55d495570489d" /><Relationship Type="http://schemas.openxmlformats.org/officeDocument/2006/relationships/header" Target="/word/header1.xml" Id="R80a177c3ac824783" /><Relationship Type="http://schemas.openxmlformats.org/officeDocument/2006/relationships/settings" Target="/word/settings.xml" Id="R7f53d8e43c274fe4" /><Relationship Type="http://schemas.openxmlformats.org/officeDocument/2006/relationships/styles" Target="/word/styles.xml" Id="R4399745f1e4a4030" /><Relationship Type="http://schemas.openxmlformats.org/officeDocument/2006/relationships/hyperlink" Target="https://meteor.aihw.gov.au/RegistrationAuthority/12" TargetMode="External" Id="Rce93637a153f4696" /><Relationship Type="http://schemas.openxmlformats.org/officeDocument/2006/relationships/hyperlink" Target="https://meteor.aihw.gov.au/content/372858" TargetMode="External" Id="R5347221a706748ba" /><Relationship Type="http://schemas.openxmlformats.org/officeDocument/2006/relationships/hyperlink" Target="https://meteor.aihw.gov.au/content/281114" TargetMode="External" Id="R1bf00ff978a9437d" /><Relationship Type="http://schemas.openxmlformats.org/officeDocument/2006/relationships/numbering" Target="/word/numbering.xml" Id="R41e7d3f9bf6543dc" /><Relationship Type="http://schemas.openxmlformats.org/officeDocument/2006/relationships/hyperlink" Target="https://meteor.aihw.gov.au/content/377929" TargetMode="External" Id="Rd784ff8f60bb4f13" /><Relationship Type="http://schemas.openxmlformats.org/officeDocument/2006/relationships/hyperlink" Target="https://meteor.aihw.gov.au/content/274650" TargetMode="External" Id="R0dfc47b34fe94211" /><Relationship Type="http://schemas.openxmlformats.org/officeDocument/2006/relationships/hyperlink" Target="https://meteor.aihw.gov.au/content/382168" TargetMode="External" Id="R9f1ccecf1a824fad" /><Relationship Type="http://schemas.openxmlformats.org/officeDocument/2006/relationships/hyperlink" Target="https://meteor.aihw.gov.au/RegistrationAuthority/12" TargetMode="External" Id="Ra1e7add1de8942bc" /><Relationship Type="http://schemas.openxmlformats.org/officeDocument/2006/relationships/hyperlink" Target="https://meteor.aihw.gov.au/content/377983" TargetMode="External" Id="R3dd21e38d8f14eec" /><Relationship Type="http://schemas.openxmlformats.org/officeDocument/2006/relationships/hyperlink" Target="https://meteor.aihw.gov.au/RegistrationAuthority/12" TargetMode="External" Id="R7cd278f113974809" /><Relationship Type="http://schemas.openxmlformats.org/officeDocument/2006/relationships/hyperlink" Target="https://meteor.aihw.gov.au/content/377981" TargetMode="External" Id="R00941c32335a4376" /><Relationship Type="http://schemas.openxmlformats.org/officeDocument/2006/relationships/hyperlink" Target="https://meteor.aihw.gov.au/RegistrationAuthority/12" TargetMode="External" Id="R441d2fd98271441e" /><Relationship Type="http://schemas.openxmlformats.org/officeDocument/2006/relationships/hyperlink" Target="https://meteor.aihw.gov.au/content/377985" TargetMode="External" Id="R109fd8af4c0c48df" /><Relationship Type="http://schemas.openxmlformats.org/officeDocument/2006/relationships/hyperlink" Target="https://meteor.aihw.gov.au/RegistrationAuthority/12" TargetMode="External" Id="Rb5dcacc304ae41dd" /></Relationships>
</file>

<file path=word/_rels/header1.xml.rels>&#65279;<?xml version="1.0" encoding="utf-8"?><Relationships xmlns="http://schemas.openxmlformats.org/package/2006/relationships"><Relationship Type="http://schemas.openxmlformats.org/officeDocument/2006/relationships/image" Target="/media/image.png" Id="R5bb11745499e4a75" /></Relationships>
</file>