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027b99a30416d"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of carer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relationship to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8a839bc304a36">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relationship of the </w:t>
            </w:r>
          </w:p>
          <w:p>
            <w:hyperlink w:tooltip="An informal carer includes any person, such as a family member, friend or neighbour, who is giving regular, ongoing assistance to another person." w:history="true" r:id="R4f89126e2d4c4b64">
              <w:r>
                <w:rPr>
                  <w:rStyle w:val="Hyperlink"/>
                  <w:b/>
                </w:rPr>
                <w:t xml:space="preserve">informal carer </w:t>
              </w:r>
            </w:hyperlink>
            <w:r>
              <w:rPr>
                <w:rStyle w:val="row-content-rich-text"/>
              </w:rPr>
              <w:t xml:space="preserve">to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Ageing, carers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a70043da5448dd">
              <w:r>
                <w:rPr>
                  <w:rStyle w:val="Hyperlink"/>
                </w:rPr>
                <w:t xml:space="preserve">Informal carer—relationship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99f071f6fd4a77">
              <w:r>
                <w:rPr>
                  <w:rStyle w:val="Hyperlink"/>
                </w:rPr>
                <w:t xml:space="preserve">Carer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Spouse/partner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Parent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Child-in-law</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relative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Friend/neighbour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used to record the relationship of the carer to the person for whom they care, regardless of whether the client of the agency is the carer or the person for whom they care.</w:t>
            </w:r>
          </w:p>
          <w:p>
            <w:pPr>
              <w:spacing w:after="160"/>
            </w:pPr>
            <w:r>
              <w:rPr>
                <w:rStyle w:val="row-content-rich-text"/>
              </w:rPr>
              <w:t xml:space="preserve">When answering this question the person is asked to complete the sentence, 'The carer is the person's ...'</w:t>
            </w:r>
          </w:p>
          <w:p>
            <w:pPr>
              <w:spacing w:after="160"/>
            </w:pPr>
            <w:r>
              <w:rPr>
                <w:rStyle w:val="row-content-rich-text"/>
              </w:rPr>
              <w:t xml:space="preserve">The expressed views of the client and/ or their carer or significant other should be used as the basis for determining which carer should be considered to be the primary or principal carer in this regard.</w:t>
            </w:r>
          </w:p>
          <w:p>
            <w:pPr>
              <w:spacing w:after="160"/>
            </w:pPr>
            <w:r>
              <w:rPr>
                <w:rStyle w:val="row-content-rich-text"/>
              </w:rPr>
              <w:t xml:space="preserve">CODES 1 and 2 Male/Female partner</w:t>
            </w:r>
          </w:p>
          <w:p>
            <w:pPr>
              <w:spacing w:after="160"/>
            </w:pPr>
            <w:r>
              <w:rPr>
                <w:rStyle w:val="row-content-rich-text"/>
              </w:rPr>
              <w:t xml:space="preserve">Include defacto and same sex partnerships.</w:t>
            </w:r>
          </w:p>
          <w:p>
            <w:pPr>
              <w:spacing w:after="160"/>
            </w:pPr>
            <w:r>
              <w:rPr>
                <w:rStyle w:val="row-content-rich-text"/>
              </w:rPr>
              <w:t xml:space="preserve">CODES 3 and 4 Mother/Father</w:t>
            </w:r>
          </w:p>
          <w:p>
            <w:pPr>
              <w:spacing w:after="160"/>
            </w:pPr>
            <w:r>
              <w:rPr>
                <w:rStyle w:val="row-content-rich-text"/>
              </w:rPr>
              <w:t xml:space="preserve">Includes foster parents</w:t>
            </w:r>
          </w:p>
          <w:p>
            <w:pPr>
              <w:spacing w:after="160"/>
            </w:pPr>
            <w:r>
              <w:rPr>
                <w:rStyle w:val="row-content-rich-text"/>
              </w:rPr>
              <w:t xml:space="preserve">CODE 99 Not stated inadequately described</w:t>
            </w:r>
          </w:p>
          <w:p>
            <w:pPr/>
            <w:r>
              <w:rPr>
                <w:rStyle w:val="row-content-rich-text"/>
              </w:rPr>
              <w:t xml:space="preserve">This code should only be recorded where the carer has not been identified. 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this relationship assists in the establishment of a profile of informal caring relationships and the assistance provided to maintain and support those relationships. As such it increases knowledge about the dynamics of caring and provides an insight into the gender and inter-generational patterns of informal care giving in the community.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c668c03a384faa">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6daf2e9910f44b7e">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241c23227b844fc7">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8088564fb71f4e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d3b64bded6c40e6">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23c803faf64788">
              <w:r>
                <w:rPr>
                  <w:rStyle w:val="Hyperlink"/>
                </w:rPr>
                <w:t xml:space="preserve">Disability Services NMDS 2009-10</w:t>
              </w:r>
            </w:hyperlink>
          </w:p>
          <w:p>
            <w:pPr>
              <w:spacing w:before="0" w:after="0"/>
            </w:pPr>
            <w:r>
              <w:rPr>
                <w:rStyle w:val="row-content"/>
                <w:color w:val="244061"/>
              </w:rPr>
              <w:t xml:space="preserve">       </w:t>
            </w:r>
            <w:hyperlink w:history="true" r:id="R4f1aa255ebaa4c1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a8a3509591f841ce">
              <w:r>
                <w:rPr>
                  <w:rStyle w:val="Hyperlink"/>
                </w:rPr>
                <w:t xml:space="preserve">Disability Services NMDS 2010-11</w:t>
              </w:r>
            </w:hyperlink>
          </w:p>
          <w:p>
            <w:pPr>
              <w:spacing w:before="0" w:after="0"/>
            </w:pPr>
            <w:r>
              <w:rPr>
                <w:rStyle w:val="row-content"/>
                <w:color w:val="244061"/>
              </w:rPr>
              <w:t xml:space="preserve">       </w:t>
            </w:r>
            <w:hyperlink w:history="true" r:id="R581557f5f3844fb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7eaad415da6b4bfd">
              <w:r>
                <w:rPr>
                  <w:rStyle w:val="Hyperlink"/>
                </w:rPr>
                <w:t xml:space="preserve">Disability Services NMDS 2011-12</w:t>
              </w:r>
            </w:hyperlink>
          </w:p>
          <w:p>
            <w:pPr>
              <w:spacing w:before="0" w:after="0"/>
            </w:pPr>
            <w:r>
              <w:rPr>
                <w:rStyle w:val="row-content"/>
                <w:color w:val="244061"/>
              </w:rPr>
              <w:t xml:space="preserve">       </w:t>
            </w:r>
            <w:hyperlink w:history="true" r:id="Rbae2d992cf054f7a">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only be reported in relation to service users that have a carer.</w:t>
            </w:r>
          </w:p>
          <w:p>
            <w:r>
              <w:rPr>
                <w:rStyle w:val="row-content"/>
              </w:rP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p>
            <w:r>
              <w:br/>
            </w:r>
            <w:r>
              <w:br/>
            </w:r>
            <w:hyperlink w:history="true" r:id="Rccf6e7d3cb854a0a">
              <w:r>
                <w:rPr>
                  <w:rStyle w:val="Hyperlink"/>
                </w:rPr>
                <w:t xml:space="preserve">Disability Services NMDS 2012-14</w:t>
              </w:r>
            </w:hyperlink>
          </w:p>
          <w:p>
            <w:pPr>
              <w:spacing w:before="0" w:after="0"/>
            </w:pPr>
            <w:r>
              <w:rPr>
                <w:rStyle w:val="row-content"/>
                <w:color w:val="244061"/>
              </w:rPr>
              <w:t xml:space="preserve">       </w:t>
            </w:r>
            <w:hyperlink w:history="true" r:id="Red5cb6ac3f7b4af5">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should only be reported in relation to </w:t>
            </w:r>
            <w:hyperlink w:history="true" r:id="R2dfb9aa32c1848ad">
              <w:r>
                <w:rPr>
                  <w:rStyle w:val="Hyperlink"/>
                </w:rPr>
                <w:t xml:space="preserve">service users</w:t>
              </w:r>
            </w:hyperlink>
            <w:r>
              <w:rPr>
                <w:rStyle w:val="row-content"/>
              </w:rPr>
              <w:t xml:space="preserve"> that have a carer (</w:t>
            </w:r>
            <w:hyperlink w:history="true" r:id="Rd678d6aa6af7494a">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DS NMDS this refers to the person’s main informal carer—the person who provides the most significant care and assistance related to the service user’s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If a person has more than one carer (e.g.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rPr>
                <w:rStyle w:val="row-content"/>
              </w:rPr>
              <w:t xml:space="preserve">Code 9 (other female relative), allows for the wide range of family members who may be involved in a caring role with the service user. This code therefore includes the female family members not listed in the codes elsewhere (e.g. aunts, nieces, female cousins, grandmothers, step mother, step daughters and so on).</w:t>
            </w:r>
          </w:p>
          <w:p>
            <w:r>
              <w:rPr>
                <w:rStyle w:val="row-content"/>
              </w:rPr>
              <w:t xml:space="preserve">Similarly, code 10 (other male relative) covers the range of male family members who may act as carers. This code includes the male family members not listed in the codes elsewhere (e.g. uncles, nephews, male cousins, grandfathers, male grandchildren, step father, step sons and so on).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70f97795ce74a22">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bb3a96ca3d2a4fe0">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4aa36fb4cf41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df5d9d856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36fb4cf414112" /><Relationship Type="http://schemas.openxmlformats.org/officeDocument/2006/relationships/header" Target="/word/header1.xml" Id="Rb2b6eec0e2af4003" /><Relationship Type="http://schemas.openxmlformats.org/officeDocument/2006/relationships/settings" Target="/word/settings.xml" Id="R3fd55ad198af46d7" /><Relationship Type="http://schemas.openxmlformats.org/officeDocument/2006/relationships/styles" Target="/word/styles.xml" Id="R6a606528981f45aa" /><Relationship Type="http://schemas.openxmlformats.org/officeDocument/2006/relationships/hyperlink" Target="https://meteor.aihw.gov.au/RegistrationAuthority/1" TargetMode="External" Id="R5cb8a839bc304a36" /><Relationship Type="http://schemas.openxmlformats.org/officeDocument/2006/relationships/hyperlink" Target="https://meteor.aihw.gov.au/content/353420" TargetMode="External" Id="R4f89126e2d4c4b64" /><Relationship Type="http://schemas.openxmlformats.org/officeDocument/2006/relationships/hyperlink" Target="https://meteor.aihw.gov.au/content/269485" TargetMode="External" Id="Ra3a70043da5448dd" /><Relationship Type="http://schemas.openxmlformats.org/officeDocument/2006/relationships/hyperlink" Target="https://meteor.aihw.gov.au/content/315634" TargetMode="External" Id="Rcf99f071f6fd4a77" /><Relationship Type="http://schemas.openxmlformats.org/officeDocument/2006/relationships/hyperlink" Target="https://meteor.aihw.gov.au/content/315636" TargetMode="External" Id="Rd7c668c03a384faa" /><Relationship Type="http://schemas.openxmlformats.org/officeDocument/2006/relationships/hyperlink" Target="https://meteor.aihw.gov.au/RegistrationAuthority/1" TargetMode="External" Id="R6daf2e9910f44b7e" /><Relationship Type="http://schemas.openxmlformats.org/officeDocument/2006/relationships/hyperlink" Target="https://meteor.aihw.gov.au/content/510168" TargetMode="External" Id="R241c23227b844fc7" /><Relationship Type="http://schemas.openxmlformats.org/officeDocument/2006/relationships/hyperlink" Target="https://meteor.aihw.gov.au/RegistrationAuthority/1" TargetMode="External" Id="R8088564fb71f4e56" /><Relationship Type="http://schemas.openxmlformats.org/officeDocument/2006/relationships/hyperlink" Target="https://meteor.aihw.gov.au/RegistrationAuthority/16" TargetMode="External" Id="R9d3b64bded6c40e6" /><Relationship Type="http://schemas.openxmlformats.org/officeDocument/2006/relationships/hyperlink" Target="https://meteor.aihw.gov.au/content/386485" TargetMode="External" Id="R5823c803faf64788" /><Relationship Type="http://schemas.openxmlformats.org/officeDocument/2006/relationships/hyperlink" Target="https://meteor.aihw.gov.au/RegistrationAuthority/1" TargetMode="External" Id="R4f1aa255ebaa4c12" /><Relationship Type="http://schemas.openxmlformats.org/officeDocument/2006/relationships/hyperlink" Target="https://meteor.aihw.gov.au/content/428708" TargetMode="External" Id="Ra8a3509591f841ce" /><Relationship Type="http://schemas.openxmlformats.org/officeDocument/2006/relationships/hyperlink" Target="https://meteor.aihw.gov.au/RegistrationAuthority/1" TargetMode="External" Id="R581557f5f3844fba" /><Relationship Type="http://schemas.openxmlformats.org/officeDocument/2006/relationships/hyperlink" Target="https://meteor.aihw.gov.au/content/461636" TargetMode="External" Id="R7eaad415da6b4bfd" /><Relationship Type="http://schemas.openxmlformats.org/officeDocument/2006/relationships/hyperlink" Target="https://meteor.aihw.gov.au/RegistrationAuthority/1" TargetMode="External" Id="Rbae2d992cf054f7a" /><Relationship Type="http://schemas.openxmlformats.org/officeDocument/2006/relationships/hyperlink" Target="https://meteor.aihw.gov.au/content/461640" TargetMode="External" Id="Rccf6e7d3cb854a0a" /><Relationship Type="http://schemas.openxmlformats.org/officeDocument/2006/relationships/hyperlink" Target="https://meteor.aihw.gov.au/RegistrationAuthority/1" TargetMode="External" Id="Red5cb6ac3f7b4af5" /><Relationship Type="http://schemas.openxmlformats.org/officeDocument/2006/relationships/hyperlink" Target="https://meteor.aihw.gov.au/content/502689" TargetMode="External" Id="R2dfb9aa32c1848ad" /><Relationship Type="http://schemas.openxmlformats.org/officeDocument/2006/relationships/hyperlink" Target="https://meteor.aihw.gov.au/content/320939" TargetMode="External" Id="Rd678d6aa6af7494a" /><Relationship Type="http://schemas.openxmlformats.org/officeDocument/2006/relationships/hyperlink" Target="https://meteor.aihw.gov.au/content/467950" TargetMode="External" Id="R570f97795ce74a22" /><Relationship Type="http://schemas.openxmlformats.org/officeDocument/2006/relationships/hyperlink" Target="https://meteor.aihw.gov.au/RegistrationAuthority/1" TargetMode="External" Id="Rbb3a96ca3d2a4fe0" /></Relationships>
</file>

<file path=word/_rels/header1.xml.rels>&#65279;<?xml version="1.0" encoding="utf-8"?><Relationships xmlns="http://schemas.openxmlformats.org/package/2006/relationships"><Relationship Type="http://schemas.openxmlformats.org/officeDocument/2006/relationships/image" Target="/media/image.png" Id="Rfabdf5d9d856480d" /></Relationships>
</file>