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c4ce6d6ca8431b" /></Relationships>
</file>

<file path=word/document.xml><?xml version="1.0" encoding="utf-8"?>
<w:document xmlns:r="http://schemas.openxmlformats.org/officeDocument/2006/relationships" xmlns:w="http://schemas.openxmlformats.org/wordprocessingml/2006/main">
  <w:body>
    <w:p>
      <w:pPr>
        <w:pStyle w:val="Title"/>
      </w:pPr>
      <w:r>
        <w:t>Person—medication for mental health disorder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Person—medication for mental health disorder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Medication for mental health disorder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38b0294fcc437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ac6a994046c4b08">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is currently taking a legally prescribed medication for a </w:t>
            </w:r>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85d95b7cc1f84852">
              <w:r>
                <w:rPr>
                  <w:rStyle w:val="Hyperlink"/>
                  <w:b/>
                </w:rPr>
                <w:t xml:space="preserve">mental health disorder</w:t>
              </w:r>
            </w:hyperlink>
            <w:r>
              <w:rPr>
                <w:rStyle w:val="row-content-rich-text"/>
              </w:rPr>
              <w:t xml:space="preserve">, including drug and alcohol abuse,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2d3ae627ed4393">
              <w:r>
                <w:rPr>
                  <w:rStyle w:val="Hyperlink"/>
                </w:rPr>
                <w:t xml:space="preserve">Person—medication for mental health disorder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9afb51d3124765">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cafeceacf034367">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is currently taking a legally prescribed medication for a </w:t>
            </w:r>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a6ca065d3ff74c66">
              <w:r>
                <w:rPr>
                  <w:rStyle w:val="Hyperlink"/>
                  <w:b/>
                </w:rPr>
                <w:t xml:space="preserve">mental health disorder</w:t>
              </w:r>
            </w:hyperlink>
            <w:r>
              <w:rPr>
                <w:rStyle w:val="row-content-rich-text"/>
              </w:rPr>
              <w:t xml:space="preserve">, including drug and alcohol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0c43b1110349f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88360efd9964aee">
              <w:r>
                <w:rPr>
                  <w:rStyle w:val="Hyperlink"/>
                </w:rPr>
                <w:t xml:space="preserve">Medication for mental health disorder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a0747d70424262">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babb5656ca4bdb">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4d6407b9906547d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86def67afb14090">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f2f62a721413422c">
              <w:r>
                <w:rPr>
                  <w:rStyle w:val="Hyperlink"/>
                  <w:color w:val="244061"/>
                </w:rPr>
                <w:t xml:space="preserve">Disability</w:t>
              </w:r>
            </w:hyperlink>
            <w:r>
              <w:rPr>
                <w:rStyle w:val="row-content"/>
                <w:color w:val="244061"/>
              </w:rPr>
              <w:t xml:space="preserve">, Standard 07/10/2014</w:t>
            </w:r>
          </w:p>
          <w:p>
            <w:pPr>
              <w:spacing w:before="0" w:after="0"/>
            </w:pPr>
            <w:hyperlink w:history="true" r:id="R5c5f198ec3ea444f">
              <w:r>
                <w:rPr>
                  <w:rStyle w:val="Hyperlink"/>
                  <w:color w:val="244061"/>
                </w:rPr>
                <w:t xml:space="preserve">Early Childhood</w:t>
              </w:r>
            </w:hyperlink>
            <w:r>
              <w:rPr>
                <w:rStyle w:val="row-content"/>
                <w:color w:val="244061"/>
              </w:rPr>
              <w:t xml:space="preserve">, Standard 21/05/2010</w:t>
            </w:r>
          </w:p>
          <w:p>
            <w:pPr>
              <w:spacing w:before="0" w:after="0"/>
            </w:pPr>
            <w:hyperlink w:history="true" r:id="R7d9d4c57d7ac4955">
              <w:r>
                <w:rPr>
                  <w:rStyle w:val="Hyperlink"/>
                  <w:color w:val="244061"/>
                </w:rPr>
                <w:t xml:space="preserve">Health</w:t>
              </w:r>
            </w:hyperlink>
            <w:r>
              <w:rPr>
                <w:rStyle w:val="row-content"/>
                <w:color w:val="244061"/>
              </w:rPr>
              <w:t xml:space="preserve">, Standard 01/03/2005</w:t>
            </w:r>
          </w:p>
          <w:p>
            <w:pPr>
              <w:spacing w:before="0" w:after="0"/>
            </w:pPr>
            <w:hyperlink w:history="true" r:id="Ref95838ea7fc442a">
              <w:r>
                <w:rPr>
                  <w:rStyle w:val="Hyperlink"/>
                  <w:color w:val="244061"/>
                </w:rPr>
                <w:t xml:space="preserve">Homelessness</w:t>
              </w:r>
            </w:hyperlink>
            <w:r>
              <w:rPr>
                <w:rStyle w:val="row-content"/>
                <w:color w:val="244061"/>
              </w:rPr>
              <w:t xml:space="preserve">, Standard 23/08/2010</w:t>
            </w:r>
          </w:p>
          <w:p>
            <w:pPr>
              <w:spacing w:before="0" w:after="0"/>
            </w:pPr>
            <w:hyperlink w:history="true" r:id="R483b2b4cec884b94">
              <w:r>
                <w:rPr>
                  <w:rStyle w:val="Hyperlink"/>
                  <w:color w:val="244061"/>
                </w:rPr>
                <w:t xml:space="preserve">Housing assistance</w:t>
              </w:r>
            </w:hyperlink>
            <w:r>
              <w:rPr>
                <w:rStyle w:val="row-content"/>
                <w:color w:val="244061"/>
              </w:rPr>
              <w:t xml:space="preserve">, Standard 23/08/2010</w:t>
            </w:r>
          </w:p>
          <w:p>
            <w:pPr>
              <w:spacing w:before="0" w:after="0"/>
            </w:pPr>
            <w:hyperlink w:history="true" r:id="R968557a46fb642c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c38c53b08c874774">
              <w:r>
                <w:rPr>
                  <w:rStyle w:val="Hyperlink"/>
                  <w:color w:val="244061"/>
                </w:rPr>
                <w:t xml:space="preserve">Indigenous</w:t>
              </w:r>
            </w:hyperlink>
            <w:r>
              <w:rPr>
                <w:rStyle w:val="row-content"/>
                <w:color w:val="244061"/>
              </w:rPr>
              <w:t xml:space="preserve">, Standard 16/09/2014</w:t>
            </w:r>
          </w:p>
          <w:p>
            <w:pPr>
              <w:spacing w:before="0" w:after="0"/>
            </w:pPr>
            <w:hyperlink w:history="true" r:id="R44b58820a41845d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5704193da0644d6">
              <w:r>
                <w:rPr>
                  <w:rStyle w:val="Hyperlink"/>
                  <w:color w:val="244061"/>
                </w:rPr>
                <w:t xml:space="preserve">Tasmanian Health</w:t>
              </w:r>
            </w:hyperlink>
            <w:r>
              <w:rPr>
                <w:rStyle w:val="row-content"/>
                <w:color w:val="244061"/>
              </w:rPr>
              <w:t xml:space="preserve">, Standard 27/05/2020</w:t>
            </w:r>
          </w:p>
          <w:p>
            <w:pPr>
              <w:spacing w:before="0" w:after="0"/>
            </w:pPr>
            <w:hyperlink w:history="true" r:id="R88469d1193fa4bd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r>
              <w:rPr>
                <w:rStyle w:val="row-content-rich-text"/>
                <w:i/>
              </w:rPr>
              <w:t xml:space="preserve">Person—mental health disorder indicator, yes/no code N</w:t>
            </w:r>
            <w:r>
              <w:rPr>
                <w:rStyle w:val="row-content-rich-text"/>
              </w:rPr>
              <w:t xml:space="preserve"> to capture instances of mental illness that are formally diagnosed and medicated.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3062876314c47db">
              <w:r>
                <w:rPr>
                  <w:rStyle w:val="Hyperlink"/>
                </w:rPr>
                <w:t xml:space="preserve">Person—medication for mental health disorder indicator, prisoner health yes/no/unknown code N</w:t>
              </w:r>
            </w:hyperlink>
          </w:p>
          <w:p>
            <w:pPr>
              <w:spacing w:before="0" w:after="0"/>
            </w:pPr>
            <w:r>
              <w:rPr>
                <w:rStyle w:val="row-content"/>
                <w:color w:val="244061"/>
              </w:rPr>
              <w:t xml:space="preserve">       </w:t>
            </w:r>
            <w:hyperlink w:history="true" r:id="R0b41e9a843e34e2a">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b0b60311cdf8403e">
              <w:r>
                <w:rPr>
                  <w:rStyle w:val="Hyperlink"/>
                </w:rPr>
                <w:t xml:space="preserve">Person—mental health disorder indicator, yes/no code N</w:t>
              </w:r>
            </w:hyperlink>
          </w:p>
          <w:p>
            <w:pPr>
              <w:spacing w:before="0" w:after="0"/>
            </w:pPr>
            <w:r>
              <w:rPr>
                <w:rStyle w:val="row-content"/>
                <w:color w:val="244061"/>
              </w:rPr>
              <w:t xml:space="preserve">       </w:t>
            </w:r>
            <w:hyperlink w:history="true" r:id="R6d086f872db5456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af99cea66684f5c">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501671b1ed744f4">
              <w:r>
                <w:rPr>
                  <w:rStyle w:val="Hyperlink"/>
                </w:rPr>
                <w:t xml:space="preserve">Prison entrants DSS</w:t>
              </w:r>
            </w:hyperlink>
          </w:p>
          <w:p>
            <w:pPr>
              <w:spacing w:before="0" w:after="0"/>
            </w:pPr>
            <w:r>
              <w:rPr>
                <w:rStyle w:val="row-content"/>
                <w:color w:val="244061"/>
              </w:rPr>
              <w:t xml:space="preserve">       </w:t>
            </w:r>
            <w:hyperlink w:history="true" r:id="R251649625e1f45f8">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r>
              <w:rPr>
                <w:rStyle w:val="row-content"/>
              </w:rPr>
              <w:t xml:space="preserve">Conditional on prison entrant being told by a doctor, psychiatrist, psychologist or nurse that they have a mental health disorder (including drug and alcohol abuse).</w:t>
            </w:r>
            <w:r>
              <w:br/>
            </w:r>
          </w:p>
          <w:p>
            <w:r>
              <w:rPr>
                <w:rStyle w:val="row-content"/>
                <w:b/>
                <w:i/>
              </w:rPr>
              <w:t xml:space="preserve">DSS specific information: </w:t>
            </w:r>
            <w:r>
              <w:rPr>
                <w:rStyle w:val="row-content"/>
              </w:rPr>
              <w:t xml:space="preserve">This data element is included in the Prisoner Health DSS as the National Prisoner Health Indicators include the indicator: Proportion of prison entrants who are currently taking medication for a mental health disorder.</w:t>
            </w:r>
            <w:r>
              <w:br/>
            </w:r>
            <w:r>
              <w:br/>
            </w:r>
          </w:p>
        </w:tc>
      </w:tr>
    </w:tbl>
    <w:p/>
    <w:tbl>
      <w:tblPr>
        <w:tblStyle w:val="TableGrid"/>
        <w:tblW w:w="0" w:type="auto"/>
      </w:tblPr>
    </w:tbl>
    <w:p>
      <w:r>
        <w:br/>
      </w:r>
    </w:p>
    <w:sectPr>
      <w:footerReference xmlns:r="http://schemas.openxmlformats.org/officeDocument/2006/relationships" w:type="default" r:id="Rdd6015520ba349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376081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5a4c1df4ac42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6015520ba349d0" /><Relationship Type="http://schemas.openxmlformats.org/officeDocument/2006/relationships/header" Target="/word/header1.xml" Id="R10ee778318a943d1" /><Relationship Type="http://schemas.openxmlformats.org/officeDocument/2006/relationships/settings" Target="/word/settings.xml" Id="Ree67a835e99c4957" /><Relationship Type="http://schemas.openxmlformats.org/officeDocument/2006/relationships/styles" Target="/word/styles.xml" Id="R8e0a2223822a475a" /><Relationship Type="http://schemas.openxmlformats.org/officeDocument/2006/relationships/hyperlink" Target="https://meteor.aihw.gov.au/RegistrationAuthority/1" TargetMode="External" Id="Rd738b0294fcc4373" /><Relationship Type="http://schemas.openxmlformats.org/officeDocument/2006/relationships/hyperlink" Target="https://meteor.aihw.gov.au/RegistrationAuthority/12" TargetMode="External" Id="R9ac6a994046c4b08" /><Relationship Type="http://schemas.openxmlformats.org/officeDocument/2006/relationships/hyperlink" Target="https://meteor.aihw.gov.au/content/403575" TargetMode="External" Id="R85d95b7cc1f84852" /><Relationship Type="http://schemas.openxmlformats.org/officeDocument/2006/relationships/hyperlink" Target="https://meteor.aihw.gov.au/content/376079" TargetMode="External" Id="R922d3ae627ed4393" /><Relationship Type="http://schemas.openxmlformats.org/officeDocument/2006/relationships/hyperlink" Target="https://meteor.aihw.gov.au/RegistrationAuthority/1" TargetMode="External" Id="R9f9afb51d3124765" /><Relationship Type="http://schemas.openxmlformats.org/officeDocument/2006/relationships/hyperlink" Target="https://meteor.aihw.gov.au/RegistrationAuthority/12" TargetMode="External" Id="R9cafeceacf034367" /><Relationship Type="http://schemas.openxmlformats.org/officeDocument/2006/relationships/hyperlink" Target="https://meteor.aihw.gov.au/content/403575" TargetMode="External" Id="Ra6ca065d3ff74c66" /><Relationship Type="http://schemas.openxmlformats.org/officeDocument/2006/relationships/hyperlink" Target="https://meteor.aihw.gov.au/content/268955" TargetMode="External" Id="Rf30c43b1110349fa" /><Relationship Type="http://schemas.openxmlformats.org/officeDocument/2006/relationships/hyperlink" Target="https://meteor.aihw.gov.au/content/376077" TargetMode="External" Id="R988360efd9964aee" /><Relationship Type="http://schemas.openxmlformats.org/officeDocument/2006/relationships/hyperlink" Target="https://meteor.aihw.gov.au/content/270732" TargetMode="External" Id="R93a0747d70424262" /><Relationship Type="http://schemas.openxmlformats.org/officeDocument/2006/relationships/hyperlink" Target="https://meteor.aihw.gov.au/RegistrationAuthority/24" TargetMode="External" Id="Rabbabb5656ca4bdb" /><Relationship Type="http://schemas.openxmlformats.org/officeDocument/2006/relationships/hyperlink" Target="https://meteor.aihw.gov.au/RegistrationAuthority/23" TargetMode="External" Id="R4d6407b9906547d5" /><Relationship Type="http://schemas.openxmlformats.org/officeDocument/2006/relationships/hyperlink" Target="https://meteor.aihw.gov.au/RegistrationAuthority/1" TargetMode="External" Id="R786def67afb14090" /><Relationship Type="http://schemas.openxmlformats.org/officeDocument/2006/relationships/hyperlink" Target="https://meteor.aihw.gov.au/RegistrationAuthority/16" TargetMode="External" Id="Rf2f62a721413422c" /><Relationship Type="http://schemas.openxmlformats.org/officeDocument/2006/relationships/hyperlink" Target="https://meteor.aihw.gov.au/RegistrationAuthority/13" TargetMode="External" Id="R5c5f198ec3ea444f" /><Relationship Type="http://schemas.openxmlformats.org/officeDocument/2006/relationships/hyperlink" Target="https://meteor.aihw.gov.au/RegistrationAuthority/12" TargetMode="External" Id="R7d9d4c57d7ac4955" /><Relationship Type="http://schemas.openxmlformats.org/officeDocument/2006/relationships/hyperlink" Target="https://meteor.aihw.gov.au/RegistrationAuthority/14" TargetMode="External" Id="Ref95838ea7fc442a" /><Relationship Type="http://schemas.openxmlformats.org/officeDocument/2006/relationships/hyperlink" Target="https://meteor.aihw.gov.au/RegistrationAuthority/11" TargetMode="External" Id="R483b2b4cec884b94" /><Relationship Type="http://schemas.openxmlformats.org/officeDocument/2006/relationships/hyperlink" Target="https://meteor.aihw.gov.au/RegistrationAuthority/3" TargetMode="External" Id="R968557a46fb642ce" /><Relationship Type="http://schemas.openxmlformats.org/officeDocument/2006/relationships/hyperlink" Target="https://meteor.aihw.gov.au/RegistrationAuthority/6" TargetMode="External" Id="Rc38c53b08c874774" /><Relationship Type="http://schemas.openxmlformats.org/officeDocument/2006/relationships/hyperlink" Target="https://meteor.aihw.gov.au/RegistrationAuthority/8" TargetMode="External" Id="R44b58820a41845dd" /><Relationship Type="http://schemas.openxmlformats.org/officeDocument/2006/relationships/hyperlink" Target="https://meteor.aihw.gov.au/RegistrationAuthority/15" TargetMode="External" Id="R65704193da0644d6" /><Relationship Type="http://schemas.openxmlformats.org/officeDocument/2006/relationships/hyperlink" Target="https://meteor.aihw.gov.au/RegistrationAuthority/2" TargetMode="External" Id="R88469d1193fa4bd2" /><Relationship Type="http://schemas.openxmlformats.org/officeDocument/2006/relationships/hyperlink" Target="https://meteor.aihw.gov.au/content/631560" TargetMode="External" Id="R53062876314c47db" /><Relationship Type="http://schemas.openxmlformats.org/officeDocument/2006/relationships/hyperlink" Target="https://meteor.aihw.gov.au/RegistrationAuthority/12" TargetMode="External" Id="R0b41e9a843e34e2a" /><Relationship Type="http://schemas.openxmlformats.org/officeDocument/2006/relationships/hyperlink" Target="https://meteor.aihw.gov.au/content/376074" TargetMode="External" Id="Rb0b60311cdf8403e" /><Relationship Type="http://schemas.openxmlformats.org/officeDocument/2006/relationships/hyperlink" Target="https://meteor.aihw.gov.au/RegistrationAuthority/1" TargetMode="External" Id="R6d086f872db54569" /><Relationship Type="http://schemas.openxmlformats.org/officeDocument/2006/relationships/hyperlink" Target="https://meteor.aihw.gov.au/RegistrationAuthority/12" TargetMode="External" Id="R8af99cea66684f5c" /><Relationship Type="http://schemas.openxmlformats.org/officeDocument/2006/relationships/hyperlink" Target="https://meteor.aihw.gov.au/content/395955" TargetMode="External" Id="Rc501671b1ed744f4" /><Relationship Type="http://schemas.openxmlformats.org/officeDocument/2006/relationships/hyperlink" Target="https://meteor.aihw.gov.au/RegistrationAuthority/12" TargetMode="External" Id="R251649625e1f45f8" /></Relationships>
</file>

<file path=word/_rels/header1.xml.rels>&#65279;<?xml version="1.0" encoding="utf-8"?><Relationships xmlns="http://schemas.openxmlformats.org/package/2006/relationships"><Relationship Type="http://schemas.openxmlformats.org/officeDocument/2006/relationships/image" Target="/media/image.png" Id="Rbb5a4c1df4ac4211" /></Relationships>
</file>