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9f07602c244a38" /></Relationships>
</file>

<file path=word/document.xml><?xml version="1.0" encoding="utf-8"?>
<w:document xmlns:r="http://schemas.openxmlformats.org/officeDocument/2006/relationships" xmlns:w="http://schemas.openxmlformats.org/wordprocessingml/2006/main">
  <w:body>
    <w:p>
      <w:pPr>
        <w:pStyle w:val="Title"/>
      </w:pPr>
      <w:r>
        <w:t>Admitted patient care NMDS 2009-10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046535d2174677">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National Minimum Data Set is to collect information about care provided to admitted patients in Australian hospitals.</w:t>
            </w:r>
          </w:p>
          <w:p>
            <w:pPr>
              <w:spacing w:after="160"/>
            </w:pPr>
            <w:r>
              <w:rPr>
                <w:rStyle w:val="row-content-rich-text"/>
              </w:rPr>
              <w:t xml:space="preserve">The scope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mental health care NMDS.</w:t>
            </w:r>
          </w:p>
          <w:p>
            <w:pPr>
              <w:spacing w:after="160"/>
              <w:jc w:val="left"/>
            </w:pPr>
            <w:r>
              <w:rPr>
                <w:rStyle w:val="row-content-rich-text"/>
              </w:rPr>
              <w:t xml:space="preserve">Episodes of care for admitted patients where care type is palliative care:</w:t>
            </w:r>
          </w:p>
          <w:p>
            <w:pPr>
              <w:pStyle w:val="ListParagraph"/>
              <w:numPr>
                <w:ilvl w:val="0"/>
                <w:numId w:val="3"/>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Glossary items are available online through links in the relevant metadata items. In addition links to the glossary terms that are relevant to this National Minimum Data Set are listed below.</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e1ebdb4404c4eca">
              <w:r>
                <w:rPr>
                  <w:rStyle w:val="Hyperlink"/>
                  <w:b/>
                </w:rPr>
                <w:t xml:space="preserve">Admission</w:t>
              </w:r>
            </w:hyperlink>
          </w:p>
          <w:p>
            <w:hyperlink w:tooltip="A diagnosis is the decision reached, after assessment, of the nature and identity of the disease or condition of a patient or recipient of residential care (resident)." w:history="true" r:id="Rc6cbf6e05d8a4875">
              <w:r>
                <w:rPr>
                  <w:rStyle w:val="Hyperlink"/>
                  <w:b/>
                </w:rPr>
                <w:t xml:space="preserve">Diagnosis</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845f62dbd9b549a3">
              <w:r>
                <w:rPr>
                  <w:rStyle w:val="Hyperlink"/>
                  <w:b/>
                </w:rPr>
                <w:t xml:space="preserve">Episode of acute care</w:t>
              </w:r>
            </w:hyperlink>
          </w:p>
          <w:p>
            <w:hyperlink w:tooltip="A person who is receiving food and/or accommodation but for whom the hospital does not accept responsibility for treatment and/or care." w:history="true" r:id="R39d07d1977934bcc">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14f1be10ed4f4dfe">
              <w:r>
                <w:rPr>
                  <w:rStyle w:val="Hyperlink"/>
                  <w:b/>
                </w:rPr>
                <w:t xml:space="preserve">Hospital-in-the-home care</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e405b05f89884706">
              <w:r>
                <w:rPr>
                  <w:rStyle w:val="Hyperlink"/>
                  <w:b/>
                </w:rPr>
                <w:t xml:space="preserve">Live birth</w:t>
              </w:r>
            </w:hyperlink>
          </w:p>
          <w:p>
            <w:hyperlink w:tooltip="A live birth who is less than 28 days old." w:history="true" r:id="R19c5812e4cec436d">
              <w:r>
                <w:rPr>
                  <w:rStyle w:val="Hyperlink"/>
                  <w:b/>
                </w:rPr>
                <w:t xml:space="preserve">Neonate</w:t>
              </w:r>
            </w:hyperlink>
          </w:p>
          <w:p>
            <w:hyperlink w:tooltip="Qualification status indicates whether the patient day within a newborn episode of care is either qualified or unqualified." w:history="true" r:id="R2c49a425c17e4b7e">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e7f62fb308094036">
              <w:r>
                <w:rPr>
                  <w:rStyle w:val="Hyperlink"/>
                  <w:b/>
                </w:rPr>
                <w:t xml:space="preserve">Organ procurement - posthumous</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918bd8f3c17b4cd3">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0ef2c57848d49eb">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2141130b4e4f04">
              <w:r>
                <w:rPr>
                  <w:rStyle w:val="Hyperlink"/>
                </w:rPr>
                <w:t xml:space="preserve">Admitted patient care NMDS 2008-09</w:t>
              </w:r>
            </w:hyperlink>
          </w:p>
          <w:p>
            <w:pPr>
              <w:spacing w:before="0" w:after="0"/>
            </w:pPr>
            <w:r>
              <w:rPr>
                <w:rStyle w:val="row-content"/>
                <w:color w:val="244061"/>
              </w:rPr>
              <w:t xml:space="preserve">       </w:t>
            </w:r>
            <w:hyperlink w:history="true" r:id="Rc3f8c7982a6b4e3c">
              <w:r>
                <w:rPr>
                  <w:rStyle w:val="Hyperlink"/>
                  <w:color w:val="244061"/>
                </w:rPr>
                <w:t xml:space="preserve">Health</w:t>
              </w:r>
            </w:hyperlink>
            <w:r>
              <w:rPr>
                <w:rStyle w:val="row-content"/>
                <w:color w:val="244061"/>
              </w:rPr>
              <w:t xml:space="preserve">, Superseded 04/02/2009</w:t>
            </w:r>
          </w:p>
          <w:p>
            <w:r>
              <w:br/>
            </w:r>
            <w:r>
              <w:rPr>
                <w:rStyle w:val="row-content"/>
              </w:rPr>
              <w:t xml:space="preserve">Has been superseded by </w:t>
            </w:r>
            <w:hyperlink w:history="true" r:id="R7f997e63219a4178">
              <w:r>
                <w:rPr>
                  <w:rStyle w:val="Hyperlink"/>
                </w:rPr>
                <w:t xml:space="preserve">Admitted patient care NMDS 2010-11</w:t>
              </w:r>
            </w:hyperlink>
          </w:p>
          <w:p>
            <w:pPr>
              <w:spacing w:before="0" w:after="0"/>
            </w:pPr>
            <w:r>
              <w:rPr>
                <w:rStyle w:val="row-content"/>
                <w:color w:val="244061"/>
              </w:rPr>
              <w:t xml:space="preserve">       </w:t>
            </w:r>
            <w:hyperlink w:history="true" r:id="R09f26f11c65540d8">
              <w:r>
                <w:rPr>
                  <w:rStyle w:val="Hyperlink"/>
                  <w:color w:val="244061"/>
                </w:rPr>
                <w:t xml:space="preserve">Health</w:t>
              </w:r>
            </w:hyperlink>
            <w:r>
              <w:rPr>
                <w:rStyle w:val="row-content"/>
                <w:color w:val="244061"/>
              </w:rPr>
              <w:t xml:space="preserve">, Superseded 18/01/2011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1a710c2a784b04">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da1e3d19574a50">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0da537b2bf40de">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959037cb3e4fc2">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9e282431664485">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c40b4031e24c8e">
                    <w:r>
                      <w:rPr>
                        <w:rStyle w:val="Hyperlink"/>
                      </w:rPr>
                      <w:t xml:space="preserve">Episode of admitted patient care—diagnosis related group, code (AR-DRG v5.1)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53fc2f777c4e3f">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1581be50e64410">
                    <w:r>
                      <w:rPr>
                        <w:rStyle w:val="Hyperlink"/>
                      </w:rPr>
                      <w:t xml:space="preserve">Episode of admitted patient care—major diagnostic category, code (AR-DRG v5.1)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bca554e1804fdb">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f7f0d706934da7">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904aa84e084a56">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7f40a39af7443e">
                    <w:r>
                      <w:rPr>
                        <w:rStyle w:val="Hyperlink"/>
                      </w:rPr>
                      <w:t xml:space="preserve">Episode of admitted patient care—procedure, code (ACHI 6th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(6th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72f197402e4811">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8241b7b31c4199">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 last day of financial year</w:t>
                  </w:r>
                </w:p>
                <w:p>
                  <w:pPr>
                    <w:pStyle w:val="ListParagraph"/>
                    <w:numPr>
                      <w:ilvl w:val="0"/>
                      <w:numId w:val="5"/>
                    </w:numPr>
                  </w:pPr>
                  <w:r>
                    <w:t xml:space="preserve">be ≥ first day of financial year</w:t>
                  </w:r>
                </w:p>
                <w:p>
                  <w:pPr>
                    <w:pStyle w:val="ListParagraph"/>
                    <w:numPr>
                      <w:ilvl w:val="0"/>
                      <w:numId w:val="5"/>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cd93c4777d4dea">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0381b9f8904152">
                    <w:r>
                      <w:rPr>
                        <w:rStyle w:val="Hyperlink"/>
                      </w:rPr>
                      <w:t xml:space="preserve">Episode of care—additional diagnosis, code (ICD-10-AM 6th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c95882a7d246be">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c935b3308e449f">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59a13b04ce49e3">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5e6bde29724071">
                    <w:r>
                      <w:rPr>
                        <w:rStyle w:val="Hyperlink"/>
                      </w:rPr>
                      <w:t xml:space="preserve">Episode of care—principal diagnosis, code (ICD-10-AM 6th edn)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66efc745e8457c">
                    <w:r>
                      <w:rPr>
                        <w:rStyle w:val="Hyperlink"/>
                      </w:rPr>
                      <w:t xml:space="preserve">Episode of care—principal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ed254e08df4393">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62e12f3b354c39">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23b22bba9b468a">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70bee163404984">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3a2aada5e44df7">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97ae7c818d42e9">
                    <w:r>
                      <w:rPr>
                        <w:rStyle w:val="Hyperlink"/>
                      </w:rPr>
                      <w:t xml:space="preserve">Injury event—activity type, code (ICD-10-AM 6th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5eace578084705">
                    <w:r>
                      <w:rPr>
                        <w:rStyle w:val="Hyperlink"/>
                      </w:rPr>
                      <w:t xml:space="preserve">Injury event—external cause, code (ICD-10-AM 6th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d07795db8d4a62">
                    <w:r>
                      <w:rPr>
                        <w:rStyle w:val="Hyperlink"/>
                      </w:rPr>
                      <w:t xml:space="preserve">Injury event—place of occurrence, code (ICD-10-AM 6th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6dc7f2da484b5c">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17e586089443c6">
                    <w:r>
                      <w:rPr>
                        <w:rStyle w:val="Hyperlink"/>
                      </w:rPr>
                      <w:t xml:space="preserve">Person—area of usual residence, geographical location code (ASGC 2008)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53f3e805854447">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9f3340c7ad4f18">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b366720e964b0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9acfb62ef54b5c">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b95681ac99470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e1d7707b5b46f7">
                    <w:r>
                      <w:rPr>
                        <w:rStyle w:val="Hyperlink"/>
                      </w:rPr>
                      <w:t xml:space="preserve">Person—weight (measured), total grams NNNN</w:t>
                    </w:r>
                  </w:hyperlink>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p>
                  <w:r>
                    <w:t xml:space="preserve">Weight on the date the infant is admitted should be recorded if the weight is less than or equal to 9000g and age is less than 365 days.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2e2be8dd51540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374205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c112cd486149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e2be8dd5154094" /><Relationship Type="http://schemas.openxmlformats.org/officeDocument/2006/relationships/header" Target="/word/header1.xml" Id="R100de97d819944e7" /><Relationship Type="http://schemas.openxmlformats.org/officeDocument/2006/relationships/settings" Target="/word/settings.xml" Id="R3be9787b088945bd" /><Relationship Type="http://schemas.openxmlformats.org/officeDocument/2006/relationships/styles" Target="/word/styles.xml" Id="Rc66c0a7307284733" /><Relationship Type="http://schemas.openxmlformats.org/officeDocument/2006/relationships/hyperlink" Target="https://meteor.aihw.gov.au/RegistrationAuthority/12" TargetMode="External" Id="Rfb046535d2174677" /><Relationship Type="http://schemas.openxmlformats.org/officeDocument/2006/relationships/numbering" Target="/word/numbering.xml" Id="Re1127a8c85bb468b" /><Relationship Type="http://schemas.openxmlformats.org/officeDocument/2006/relationships/hyperlink" Target="https://meteor.aihw.gov.au/content/327206" TargetMode="External" Id="Ree1ebdb4404c4eca" /><Relationship Type="http://schemas.openxmlformats.org/officeDocument/2006/relationships/hyperlink" Target="https://meteor.aihw.gov.au/content/327224" TargetMode="External" Id="Rc6cbf6e05d8a4875" /><Relationship Type="http://schemas.openxmlformats.org/officeDocument/2006/relationships/hyperlink" Target="https://meteor.aihw.gov.au/content/327230" TargetMode="External" Id="R845f62dbd9b549a3" /><Relationship Type="http://schemas.openxmlformats.org/officeDocument/2006/relationships/hyperlink" Target="https://meteor.aihw.gov.au/content/327242" TargetMode="External" Id="R39d07d1977934bcc" /><Relationship Type="http://schemas.openxmlformats.org/officeDocument/2006/relationships/hyperlink" Target="https://meteor.aihw.gov.au/content/327308" TargetMode="External" Id="R14f1be10ed4f4dfe" /><Relationship Type="http://schemas.openxmlformats.org/officeDocument/2006/relationships/hyperlink" Target="https://meteor.aihw.gov.au/content/327248" TargetMode="External" Id="Re405b05f89884706" /><Relationship Type="http://schemas.openxmlformats.org/officeDocument/2006/relationships/hyperlink" Target="https://meteor.aihw.gov.au/content/327284" TargetMode="External" Id="R19c5812e4cec436d" /><Relationship Type="http://schemas.openxmlformats.org/officeDocument/2006/relationships/hyperlink" Target="https://meteor.aihw.gov.au/content/327254" TargetMode="External" Id="R2c49a425c17e4b7e" /><Relationship Type="http://schemas.openxmlformats.org/officeDocument/2006/relationships/hyperlink" Target="https://meteor.aihw.gov.au/content/327258" TargetMode="External" Id="Re7f62fb308094036" /><Relationship Type="http://schemas.openxmlformats.org/officeDocument/2006/relationships/hyperlink" Target="https://meteor.aihw.gov.au/content/327270" TargetMode="External" Id="R918bd8f3c17b4cd3" /><Relationship Type="http://schemas.openxmlformats.org/officeDocument/2006/relationships/hyperlink" Target="https://meteor.aihw.gov.au/content/327268" TargetMode="External" Id="R60ef2c57848d49eb" /><Relationship Type="http://schemas.openxmlformats.org/officeDocument/2006/relationships/hyperlink" Target="https://meteor.aihw.gov.au/content/361679" TargetMode="External" Id="Rf32141130b4e4f04" /><Relationship Type="http://schemas.openxmlformats.org/officeDocument/2006/relationships/hyperlink" Target="https://meteor.aihw.gov.au/RegistrationAuthority/12" TargetMode="External" Id="Rc3f8c7982a6b4e3c" /><Relationship Type="http://schemas.openxmlformats.org/officeDocument/2006/relationships/hyperlink" Target="https://meteor.aihw.gov.au/content/386797" TargetMode="External" Id="R7f997e63219a4178" /><Relationship Type="http://schemas.openxmlformats.org/officeDocument/2006/relationships/hyperlink" Target="https://meteor.aihw.gov.au/RegistrationAuthority/12" TargetMode="External" Id="R09f26f11c65540d8" /><Relationship Type="http://schemas.openxmlformats.org/officeDocument/2006/relationships/hyperlink" Target="https://meteor.aihw.gov.au/content/270033" TargetMode="External" Id="R431a710c2a784b04" /><Relationship Type="http://schemas.openxmlformats.org/officeDocument/2006/relationships/hyperlink" Target="https://meteor.aihw.gov.au/content/269967" TargetMode="External" Id="Recda1e3d19574a50" /><Relationship Type="http://schemas.openxmlformats.org/officeDocument/2006/relationships/hyperlink" Target="https://meteor.aihw.gov.au/content/269976" TargetMode="External" Id="R050da537b2bf40de" /><Relationship Type="http://schemas.openxmlformats.org/officeDocument/2006/relationships/hyperlink" Target="https://meteor.aihw.gov.au/content/269986" TargetMode="External" Id="R28959037cb3e4fc2" /><Relationship Type="http://schemas.openxmlformats.org/officeDocument/2006/relationships/hyperlink" Target="https://meteor.aihw.gov.au/content/354816" TargetMode="External" Id="Rc29e282431664485" /><Relationship Type="http://schemas.openxmlformats.org/officeDocument/2006/relationships/hyperlink" Target="https://meteor.aihw.gov.au/content/270195" TargetMode="External" Id="Re3c40b4031e24c8e" /><Relationship Type="http://schemas.openxmlformats.org/officeDocument/2006/relationships/hyperlink" Target="https://meteor.aihw.gov.au/content/270399" TargetMode="External" Id="R3a53fc2f777c4e3f" /><Relationship Type="http://schemas.openxmlformats.org/officeDocument/2006/relationships/hyperlink" Target="https://meteor.aihw.gov.au/content/270400" TargetMode="External" Id="Rda1581be50e64410" /><Relationship Type="http://schemas.openxmlformats.org/officeDocument/2006/relationships/hyperlink" Target="https://meteor.aihw.gov.au/content/270305" TargetMode="External" Id="R62bca554e1804fdb" /><Relationship Type="http://schemas.openxmlformats.org/officeDocument/2006/relationships/hyperlink" Target="https://meteor.aihw.gov.au/content/270251" TargetMode="External" Id="R0af7f0d706934da7" /><Relationship Type="http://schemas.openxmlformats.org/officeDocument/2006/relationships/hyperlink" Target="https://meteor.aihw.gov.au/content/326619" TargetMode="External" Id="Rd1904aa84e084a56" /><Relationship Type="http://schemas.openxmlformats.org/officeDocument/2006/relationships/hyperlink" Target="https://meteor.aihw.gov.au/content/361687" TargetMode="External" Id="Rcd7f40a39af7443e" /><Relationship Type="http://schemas.openxmlformats.org/officeDocument/2006/relationships/hyperlink" Target="https://meteor.aihw.gov.au/content/269947" TargetMode="External" Id="R5172f197402e4811" /><Relationship Type="http://schemas.openxmlformats.org/officeDocument/2006/relationships/hyperlink" Target="https://meteor.aihw.gov.au/content/270025" TargetMode="External" Id="R158241b7b31c4199" /><Relationship Type="http://schemas.openxmlformats.org/officeDocument/2006/relationships/hyperlink" Target="https://meteor.aihw.gov.au/content/270094" TargetMode="External" Id="R2bcd93c4777d4dea" /><Relationship Type="http://schemas.openxmlformats.org/officeDocument/2006/relationships/hyperlink" Target="https://meteor.aihw.gov.au/content/356587" TargetMode="External" Id="R220381b9f8904152" /><Relationship Type="http://schemas.openxmlformats.org/officeDocument/2006/relationships/hyperlink" Target="https://meteor.aihw.gov.au/content/270409" TargetMode="External" Id="Rcdc95882a7d246be" /><Relationship Type="http://schemas.openxmlformats.org/officeDocument/2006/relationships/hyperlink" Target="https://meteor.aihw.gov.au/content/270351" TargetMode="External" Id="R84c935b3308e449f" /><Relationship Type="http://schemas.openxmlformats.org/officeDocument/2006/relationships/hyperlink" Target="https://meteor.aihw.gov.au/content/270300" TargetMode="External" Id="R2b59a13b04ce49e3" /><Relationship Type="http://schemas.openxmlformats.org/officeDocument/2006/relationships/hyperlink" Target="https://meteor.aihw.gov.au/content/361034" TargetMode="External" Id="Rf15e6bde29724071" /><Relationship Type="http://schemas.openxmlformats.org/officeDocument/2006/relationships/hyperlink" Target="https://meteor.aihw.gov.au/content/339080" TargetMode="External" Id="Rac66efc745e8457c" /><Relationship Type="http://schemas.openxmlformats.org/officeDocument/2006/relationships/hyperlink" Target="https://meteor.aihw.gov.au/content/269941" TargetMode="External" Id="R9eed254e08df4393" /><Relationship Type="http://schemas.openxmlformats.org/officeDocument/2006/relationships/hyperlink" Target="https://meteor.aihw.gov.au/content/269975" TargetMode="External" Id="R0962e12f3b354c39" /><Relationship Type="http://schemas.openxmlformats.org/officeDocument/2006/relationships/hyperlink" Target="https://meteor.aihw.gov.au/content/269940" TargetMode="External" Id="R7423b22bba9b468a" /><Relationship Type="http://schemas.openxmlformats.org/officeDocument/2006/relationships/hyperlink" Target="https://meteor.aihw.gov.au/content/269977" TargetMode="External" Id="R4670bee163404984" /><Relationship Type="http://schemas.openxmlformats.org/officeDocument/2006/relationships/hyperlink" Target="https://meteor.aihw.gov.au/content/270174" TargetMode="External" Id="Rbc3a2aada5e44df7" /><Relationship Type="http://schemas.openxmlformats.org/officeDocument/2006/relationships/hyperlink" Target="https://meteor.aihw.gov.au/content/361025" TargetMode="External" Id="R6897ae7c818d42e9" /><Relationship Type="http://schemas.openxmlformats.org/officeDocument/2006/relationships/hyperlink" Target="https://meteor.aihw.gov.au/content/361926" TargetMode="External" Id="R335eace578084705" /><Relationship Type="http://schemas.openxmlformats.org/officeDocument/2006/relationships/hyperlink" Target="https://meteor.aihw.gov.au/content/361677" TargetMode="External" Id="Rafd07795db8d4a62" /><Relationship Type="http://schemas.openxmlformats.org/officeDocument/2006/relationships/hyperlink" Target="https://meteor.aihw.gov.au/content/270253" TargetMode="External" Id="Rc76dc7f2da484b5c" /><Relationship Type="http://schemas.openxmlformats.org/officeDocument/2006/relationships/hyperlink" Target="https://meteor.aihw.gov.au/content/377103" TargetMode="External" Id="R4317e586089443c6" /><Relationship Type="http://schemas.openxmlformats.org/officeDocument/2006/relationships/hyperlink" Target="https://meteor.aihw.gov.au/content/370943" TargetMode="External" Id="Rb953f3e805854447" /><Relationship Type="http://schemas.openxmlformats.org/officeDocument/2006/relationships/hyperlink" Target="https://meteor.aihw.gov.au/content/287007" TargetMode="External" Id="Rd79f3340c7ad4f18" /><Relationship Type="http://schemas.openxmlformats.org/officeDocument/2006/relationships/hyperlink" Target="https://meteor.aihw.gov.au/content/291036" TargetMode="External" Id="Rb5b366720e964b0a" /><Relationship Type="http://schemas.openxmlformats.org/officeDocument/2006/relationships/hyperlink" Target="https://meteor.aihw.gov.au/content/290046" TargetMode="External" Id="R2f9acfb62ef54b5c" /><Relationship Type="http://schemas.openxmlformats.org/officeDocument/2006/relationships/hyperlink" Target="https://meteor.aihw.gov.au/content/287316" TargetMode="External" Id="Ra7b95681ac99470e" /><Relationship Type="http://schemas.openxmlformats.org/officeDocument/2006/relationships/hyperlink" Target="https://meteor.aihw.gov.au/content/310245" TargetMode="External" Id="R70e1d7707b5b46f7" /></Relationships>
</file>

<file path=word/_rels/header1.xml.rels>&#65279;<?xml version="1.0" encoding="utf-8"?><Relationships xmlns="http://schemas.openxmlformats.org/package/2006/relationships"><Relationship Type="http://schemas.openxmlformats.org/officeDocument/2006/relationships/image" Target="/media/image.png" Id="Rbec112cd4861493b" /></Relationships>
</file>