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0ad93d99804009" /></Relationships>
</file>

<file path=word/document.xml><?xml version="1.0" encoding="utf-8"?>
<w:document xmlns:r="http://schemas.openxmlformats.org/officeDocument/2006/relationships" xmlns:w="http://schemas.openxmlformats.org/wordprocessingml/2006/main">
  <w:body>
    <w:p>
      <w:pPr>
        <w:pStyle w:val="Title"/>
      </w:pPr>
      <w:r>
        <w:t>Person with cancer—number of positive regional lymph nodes,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positive regional lymph nodes,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Regional lymph nodes 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90f98d987f4ea0">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reported as containing tumour after examination by a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313d831e2b42ff">
              <w:r>
                <w:rPr>
                  <w:rStyle w:val="Hyperlink"/>
                </w:rPr>
                <w:t xml:space="preserve">Person with cancer—number of positive regional lymph nodes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2b14c4ade5418b">
              <w:r>
                <w:rPr>
                  <w:rStyle w:val="Hyperlink"/>
                </w:rPr>
                <w:t xml:space="preserve">Total lymph nodes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r>
              <w:br/>
            </w:r>
            <w:r>
              <w:t xml:space="preserve"> </w:t>
            </w:r>
          </w:p>
        </w:tc>
        <w:tc>
          <w:tcPr>
            <w:tcBorders>
              <w:top w:val="none" w:color="000000" w:sz="0"/>
              <w:left w:val="none" w:color="000000" w:sz="0"/>
              <w:bottom w:val="none" w:color="000000" w:sz="0"/>
              <w:right w:val="none" w:color="000000" w:sz="0"/>
            </w:tcBorders>
            <w:vAlign w:val="top"/>
          </w:tcPr>
          <w:p>
            <w:r>
              <w:t xml:space="preserve">Number of lymph nodes 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which lymph nodes are defined as regional lymph nodes for each cancer site may be found in the TNM Classification of Tumours, 6th Edition, UICC.</w:t>
            </w:r>
          </w:p>
          <w:p>
            <w:pPr>
              <w:spacing w:after="160"/>
            </w:pPr>
            <w:r>
              <w:rPr>
                <w:rStyle w:val="row-content-rich-text"/>
              </w:rPr>
              <w:t xml:space="preserve">Number includes all positive nodes regardless of whether removed/examined at a single or multiple procedures, e.g. for breast cancer, record the sum of positive nodes detected in node sampling/sentinel node biopsy and those removed at axillary clearance.</w:t>
            </w:r>
          </w:p>
          <w:p>
            <w:pPr>
              <w:spacing w:after="160"/>
            </w:pPr>
            <w:r>
              <w:rPr>
                <w:rStyle w:val="row-content-rich-text"/>
              </w:rPr>
              <w:t xml:space="preserve">For cancer registries, collection of this data item should only be from notification and pathology reports relating to initial diagnosis and not for recurrent or metastatic disease.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Cancer Network</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Cancer Network The pathology reporting of breast cancer. A guide for pathologists, surgeons and radiologists Second Edition Sydney (2001)</w:t>
            </w:r>
          </w:p>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Johnson CH, Adamo M (eds.), SEER Program Coding and Staging Manual 2007. National Cancer Institute, NIH Publication number 07-5581, Bethesda, MD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bf7d2990964121">
              <w:r>
                <w:rPr>
                  <w:rStyle w:val="Hyperlink"/>
                </w:rPr>
                <w:t xml:space="preserve">Person with cancer—number of positive regional lymph nodes, total N[N]</w:t>
              </w:r>
            </w:hyperlink>
          </w:p>
          <w:p>
            <w:pPr>
              <w:spacing w:before="0" w:after="0"/>
            </w:pPr>
            <w:r>
              <w:rPr>
                <w:rStyle w:val="row-content"/>
                <w:color w:val="244061"/>
              </w:rPr>
              <w:t xml:space="preserve">       </w:t>
            </w:r>
            <w:hyperlink w:history="true" r:id="R40a7ee647ccb40df">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74948feffac1442e">
              <w:r>
                <w:rPr>
                  <w:rStyle w:val="Hyperlink"/>
                </w:rPr>
                <w:t xml:space="preserve">Person with cancer—number of positive regional lymph nodes, total N[N]</w:t>
              </w:r>
            </w:hyperlink>
          </w:p>
          <w:p>
            <w:pPr>
              <w:spacing w:before="0" w:after="0"/>
            </w:pPr>
            <w:r>
              <w:rPr>
                <w:rStyle w:val="row-content"/>
                <w:color w:val="244061"/>
              </w:rPr>
              <w:t xml:space="preserve">       </w:t>
            </w:r>
            <w:hyperlink w:history="true" r:id="R04e812dd6d994afd">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4edf2c9a679845b9">
              <w:r>
                <w:rPr>
                  <w:rStyle w:val="Hyperlink"/>
                </w:rPr>
                <w:t xml:space="preserve">Person with cancer—number of regional lymph nodes examined, total N[N]</w:t>
              </w:r>
            </w:hyperlink>
          </w:p>
          <w:p>
            <w:pPr>
              <w:spacing w:before="0" w:after="0"/>
            </w:pPr>
            <w:r>
              <w:rPr>
                <w:rStyle w:val="row-content"/>
                <w:color w:val="244061"/>
              </w:rPr>
              <w:t xml:space="preserve">       </w:t>
            </w:r>
            <w:hyperlink w:history="true" r:id="R489e3a6e740b4b9b">
              <w:r>
                <w:rPr>
                  <w:rStyle w:val="Hyperlink"/>
                  <w:color w:val="244061"/>
                </w:rPr>
                <w:t xml:space="preserve">Health</w:t>
              </w:r>
            </w:hyperlink>
            <w:r>
              <w:rPr>
                <w:rStyle w:val="row-content"/>
                <w:color w:val="244061"/>
              </w:rPr>
              <w:t xml:space="preserve">, Superseded 06/03/2009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04f8177ab94b93">
              <w:r>
                <w:rPr>
                  <w:rStyle w:val="Hyperlink"/>
                </w:rPr>
                <w:t xml:space="preserve">Breast cancer (Cancer registries) DSS</w:t>
              </w:r>
            </w:hyperlink>
          </w:p>
          <w:p>
            <w:pPr>
              <w:spacing w:before="0" w:after="0"/>
            </w:pPr>
            <w:r>
              <w:rPr>
                <w:rStyle w:val="row-content"/>
                <w:color w:val="244061"/>
              </w:rPr>
              <w:t xml:space="preserve">       </w:t>
            </w:r>
            <w:hyperlink w:history="true" r:id="R69468c789b1d4b50">
              <w:r>
                <w:rPr>
                  <w:rStyle w:val="Hyperlink"/>
                  <w:color w:val="244061"/>
                </w:rPr>
                <w:t xml:space="preserve">Health</w:t>
              </w:r>
            </w:hyperlink>
            <w:r>
              <w:rPr>
                <w:rStyle w:val="row-content"/>
                <w:color w:val="244061"/>
              </w:rPr>
              <w:t xml:space="preserve">, Superseded 01/09/2012</w:t>
            </w:r>
          </w:p>
          <w:p>
            <w:r>
              <w:br/>
            </w:r>
            <w:hyperlink w:history="true" r:id="Rb3b51c67a87d4f85">
              <w:r>
                <w:rPr>
                  <w:rStyle w:val="Hyperlink"/>
                </w:rPr>
                <w:t xml:space="preserve">Cancer (clinical) DSS</w:t>
              </w:r>
            </w:hyperlink>
          </w:p>
          <w:p>
            <w:pPr>
              <w:spacing w:before="0" w:after="0"/>
            </w:pPr>
            <w:r>
              <w:rPr>
                <w:rStyle w:val="row-content"/>
                <w:color w:val="244061"/>
              </w:rPr>
              <w:t xml:space="preserve">       </w:t>
            </w:r>
            <w:hyperlink w:history="true" r:id="R7ea6e22b7eea46fe">
              <w:r>
                <w:rPr>
                  <w:rStyle w:val="Hyperlink"/>
                  <w:color w:val="244061"/>
                </w:rPr>
                <w:t xml:space="preserve">Health</w:t>
              </w:r>
            </w:hyperlink>
            <w:r>
              <w:rPr>
                <w:rStyle w:val="row-content"/>
                <w:color w:val="244061"/>
              </w:rPr>
              <w:t xml:space="preserve">, Superseded 22/12/2009</w:t>
            </w:r>
          </w:p>
          <w:p>
            <w:r>
              <w:br/>
            </w:r>
            <w:hyperlink w:history="true" r:id="R0d2c4b03ca5346de">
              <w:r>
                <w:rPr>
                  <w:rStyle w:val="Hyperlink"/>
                </w:rPr>
                <w:t xml:space="preserve">Cancer (clinical) DSS</w:t>
              </w:r>
            </w:hyperlink>
          </w:p>
          <w:p>
            <w:pPr>
              <w:spacing w:before="0" w:after="0"/>
            </w:pPr>
            <w:r>
              <w:rPr>
                <w:rStyle w:val="row-content"/>
                <w:color w:val="244061"/>
              </w:rPr>
              <w:t xml:space="preserve">       </w:t>
            </w:r>
            <w:hyperlink w:history="true" r:id="R4267ee8c44fc48cb">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6c2734d4257542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370027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9ab161d5394e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2734d4257542e7" /><Relationship Type="http://schemas.openxmlformats.org/officeDocument/2006/relationships/header" Target="/word/header1.xml" Id="R73b8404a8f8f4ee5" /><Relationship Type="http://schemas.openxmlformats.org/officeDocument/2006/relationships/settings" Target="/word/settings.xml" Id="Rca2b67efa7034a59" /><Relationship Type="http://schemas.openxmlformats.org/officeDocument/2006/relationships/styles" Target="/word/styles.xml" Id="R760270366be1486a" /><Relationship Type="http://schemas.openxmlformats.org/officeDocument/2006/relationships/hyperlink" Target="https://meteor.aihw.gov.au/RegistrationAuthority/12" TargetMode="External" Id="Rb390f98d987f4ea0" /><Relationship Type="http://schemas.openxmlformats.org/officeDocument/2006/relationships/hyperlink" Target="https://meteor.aihw.gov.au/content/289198" TargetMode="External" Id="Rd5313d831e2b42ff" /><Relationship Type="http://schemas.openxmlformats.org/officeDocument/2006/relationships/hyperlink" Target="https://meteor.aihw.gov.au/content/370025" TargetMode="External" Id="R7d2b14c4ade5418b" /><Relationship Type="http://schemas.openxmlformats.org/officeDocument/2006/relationships/hyperlink" Target="https://meteor.aihw.gov.au/content/289205" TargetMode="External" Id="Rb6bf7d2990964121" /><Relationship Type="http://schemas.openxmlformats.org/officeDocument/2006/relationships/hyperlink" Target="https://meteor.aihw.gov.au/RegistrationAuthority/12" TargetMode="External" Id="R40a7ee647ccb40df" /><Relationship Type="http://schemas.openxmlformats.org/officeDocument/2006/relationships/hyperlink" Target="https://meteor.aihw.gov.au/content/415959" TargetMode="External" Id="R74948feffac1442e" /><Relationship Type="http://schemas.openxmlformats.org/officeDocument/2006/relationships/hyperlink" Target="https://meteor.aihw.gov.au/RegistrationAuthority/12" TargetMode="External" Id="R04e812dd6d994afd" /><Relationship Type="http://schemas.openxmlformats.org/officeDocument/2006/relationships/hyperlink" Target="https://meteor.aihw.gov.au/content/289177" TargetMode="External" Id="R4edf2c9a679845b9" /><Relationship Type="http://schemas.openxmlformats.org/officeDocument/2006/relationships/hyperlink" Target="https://meteor.aihw.gov.au/RegistrationAuthority/12" TargetMode="External" Id="R489e3a6e740b4b9b" /><Relationship Type="http://schemas.openxmlformats.org/officeDocument/2006/relationships/hyperlink" Target="https://meteor.aihw.gov.au/content/370008" TargetMode="External" Id="Rc604f8177ab94b93" /><Relationship Type="http://schemas.openxmlformats.org/officeDocument/2006/relationships/hyperlink" Target="https://meteor.aihw.gov.au/RegistrationAuthority/12" TargetMode="External" Id="R69468c789b1d4b50" /><Relationship Type="http://schemas.openxmlformats.org/officeDocument/2006/relationships/hyperlink" Target="https://meteor.aihw.gov.au/content/342187" TargetMode="External" Id="Rb3b51c67a87d4f85" /><Relationship Type="http://schemas.openxmlformats.org/officeDocument/2006/relationships/hyperlink" Target="https://meteor.aihw.gov.au/RegistrationAuthority/12" TargetMode="External" Id="R7ea6e22b7eea46fe" /><Relationship Type="http://schemas.openxmlformats.org/officeDocument/2006/relationships/hyperlink" Target="https://meteor.aihw.gov.au/content/393191" TargetMode="External" Id="R0d2c4b03ca5346de" /><Relationship Type="http://schemas.openxmlformats.org/officeDocument/2006/relationships/hyperlink" Target="https://meteor.aihw.gov.au/RegistrationAuthority/12" TargetMode="External" Id="R4267ee8c44fc48cb" /></Relationships>
</file>

<file path=word/_rels/header1.xml.rels>&#65279;<?xml version="1.0" encoding="utf-8"?><Relationships xmlns="http://schemas.openxmlformats.org/package/2006/relationships"><Relationship Type="http://schemas.openxmlformats.org/officeDocument/2006/relationships/image" Target="/media/image.png" Id="R169ab161d5394eb1" /></Relationships>
</file>