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befe61a8584696" /></Relationships>
</file>

<file path=word/document.xml><?xml version="1.0" encoding="utf-8"?>
<w:document xmlns:r="http://schemas.openxmlformats.org/officeDocument/2006/relationships" xmlns:w="http://schemas.openxmlformats.org/wordprocessingml/2006/main">
  <w:body>
    <w:p>
      <w:pPr>
        <w:pStyle w:val="Title"/>
      </w:pPr>
      <w:r>
        <w:t>Electrocardiogram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98964fb3414c0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means of studying the activity of the heart from electrical signals.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be36143b79545c3">
              <w:r>
                <w:rPr>
                  <w:rStyle w:val="Hyperlink"/>
                </w:rPr>
                <w:t xml:space="preserve">Service/care event</w:t>
              </w:r>
            </w:hyperlink>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110838b4ee404f74">
              <w:r>
                <w:rPr>
                  <w:rStyle w:val="Hyperlink"/>
                </w:rPr>
                <w:t xml:space="preserve">Electrocardiogram—bundle-branch block status </w:t>
              </w:r>
            </w:hyperlink>
          </w:p>
          <w:p>
            <w:pPr>
              <w:spacing w:before="0" w:after="0"/>
            </w:pPr>
            <w:r>
              <w:rPr>
                <w:rStyle w:val="row-content"/>
                <w:color w:val="244061"/>
              </w:rPr>
              <w:t xml:space="preserve">       </w:t>
            </w:r>
            <w:hyperlink w:history="true" r:id="R00924f86eb314bc4">
              <w:r>
                <w:rPr>
                  <w:rStyle w:val="Hyperlink"/>
                  <w:color w:val="244061"/>
                </w:rPr>
                <w:t xml:space="preserve">Health</w:t>
              </w:r>
            </w:hyperlink>
            <w:r>
              <w:rPr>
                <w:rStyle w:val="row-content"/>
                <w:color w:val="244061"/>
              </w:rPr>
              <w:t xml:space="preserve">, Standard 01/10/2008</w:t>
            </w:r>
          </w:p>
          <w:p>
            <w:r>
              <w:br/>
            </w:r>
            <w:hyperlink w:history="true" r:id="R00fbe5e2051f4525">
              <w:r>
                <w:rPr>
                  <w:rStyle w:val="Hyperlink"/>
                </w:rPr>
                <w:t xml:space="preserve">Electrocardiogram—change location</w:t>
              </w:r>
            </w:hyperlink>
          </w:p>
          <w:p>
            <w:pPr>
              <w:spacing w:before="0" w:after="0"/>
            </w:pPr>
            <w:r>
              <w:rPr>
                <w:rStyle w:val="row-content"/>
                <w:color w:val="244061"/>
              </w:rPr>
              <w:t xml:space="preserve">       </w:t>
            </w:r>
            <w:hyperlink w:history="true" r:id="R098ddef52fc843e9">
              <w:r>
                <w:rPr>
                  <w:rStyle w:val="Hyperlink"/>
                  <w:color w:val="244061"/>
                </w:rPr>
                <w:t xml:space="preserve">Health</w:t>
              </w:r>
            </w:hyperlink>
            <w:r>
              <w:rPr>
                <w:rStyle w:val="row-content"/>
                <w:color w:val="244061"/>
              </w:rPr>
              <w:t xml:space="preserve">, Standard 01/10/2008</w:t>
            </w:r>
          </w:p>
          <w:p>
            <w:r>
              <w:br/>
            </w:r>
            <w:hyperlink w:history="true" r:id="R36dd80fa73734b65">
              <w:r>
                <w:rPr>
                  <w:rStyle w:val="Hyperlink"/>
                </w:rPr>
                <w:t xml:space="preserve">Electrocardiogram—change type</w:t>
              </w:r>
            </w:hyperlink>
          </w:p>
          <w:p>
            <w:pPr>
              <w:spacing w:before="0" w:after="0"/>
            </w:pPr>
            <w:r>
              <w:rPr>
                <w:rStyle w:val="row-content"/>
                <w:color w:val="244061"/>
              </w:rPr>
              <w:t xml:space="preserve">       </w:t>
            </w:r>
            <w:hyperlink w:history="true" r:id="R36a3c97ae8334216">
              <w:r>
                <w:rPr>
                  <w:rStyle w:val="Hyperlink"/>
                  <w:color w:val="244061"/>
                </w:rPr>
                <w:t xml:space="preserve">Health</w:t>
              </w:r>
            </w:hyperlink>
            <w:r>
              <w:rPr>
                <w:rStyle w:val="row-content"/>
                <w:color w:val="244061"/>
              </w:rPr>
              <w:t xml:space="preserve">, Standard 01/10/2008</w:t>
            </w:r>
          </w:p>
          <w:p>
            <w:r>
              <w:br/>
            </w:r>
            <w:hyperlink w:history="true" r:id="Rd59c5000d05e4801">
              <w:r>
                <w:rPr>
                  <w:rStyle w:val="Hyperlink"/>
                </w:rPr>
                <w:t xml:space="preserve">Electrocardiogram—electrocardiogram date </w:t>
              </w:r>
            </w:hyperlink>
          </w:p>
          <w:p>
            <w:pPr>
              <w:spacing w:before="0" w:after="0"/>
            </w:pPr>
            <w:r>
              <w:rPr>
                <w:rStyle w:val="row-content"/>
                <w:color w:val="244061"/>
              </w:rPr>
              <w:t xml:space="preserve">       </w:t>
            </w:r>
            <w:hyperlink w:history="true" r:id="Rbf8241a97f884f6f">
              <w:r>
                <w:rPr>
                  <w:rStyle w:val="Hyperlink"/>
                  <w:color w:val="244061"/>
                </w:rPr>
                <w:t xml:space="preserve">Health</w:t>
              </w:r>
            </w:hyperlink>
            <w:r>
              <w:rPr>
                <w:rStyle w:val="row-content"/>
                <w:color w:val="244061"/>
              </w:rPr>
              <w:t xml:space="preserve">, Standard 01/10/2008</w:t>
            </w:r>
          </w:p>
          <w:p>
            <w:r>
              <w:br/>
            </w:r>
            <w:hyperlink w:history="true" r:id="R69f4ab2402a74fcc">
              <w:r>
                <w:rPr>
                  <w:rStyle w:val="Hyperlink"/>
                </w:rPr>
                <w:t xml:space="preserve">Electrocardiogram—electrocardiogram ST-segment-elevation in lead V4R indicator</w:t>
              </w:r>
            </w:hyperlink>
          </w:p>
          <w:p>
            <w:pPr>
              <w:spacing w:before="0" w:after="0"/>
            </w:pPr>
            <w:r>
              <w:rPr>
                <w:rStyle w:val="row-content"/>
                <w:color w:val="244061"/>
              </w:rPr>
              <w:t xml:space="preserve">       </w:t>
            </w:r>
            <w:hyperlink w:history="true" r:id="R83ed991b1bb344a8">
              <w:r>
                <w:rPr>
                  <w:rStyle w:val="Hyperlink"/>
                  <w:color w:val="244061"/>
                </w:rPr>
                <w:t xml:space="preserve">Health</w:t>
              </w:r>
            </w:hyperlink>
            <w:r>
              <w:rPr>
                <w:rStyle w:val="row-content"/>
                <w:color w:val="244061"/>
              </w:rPr>
              <w:t xml:space="preserve">, Standard 01/10/2008</w:t>
            </w:r>
          </w:p>
          <w:p>
            <w:r>
              <w:br/>
            </w:r>
            <w:hyperlink w:history="true" r:id="Rd7f37ad698a84d1c">
              <w:r>
                <w:rPr>
                  <w:rStyle w:val="Hyperlink"/>
                </w:rPr>
                <w:t xml:space="preserve">Electrocardiogram—electrocardiogram time </w:t>
              </w:r>
            </w:hyperlink>
          </w:p>
          <w:p>
            <w:pPr>
              <w:spacing w:before="0" w:after="0"/>
            </w:pPr>
            <w:r>
              <w:rPr>
                <w:rStyle w:val="row-content"/>
                <w:color w:val="244061"/>
              </w:rPr>
              <w:t xml:space="preserve">       </w:t>
            </w:r>
            <w:hyperlink w:history="true" r:id="R05bf53de94a541a2">
              <w:r>
                <w:rPr>
                  <w:rStyle w:val="Hyperlink"/>
                  <w:color w:val="244061"/>
                </w:rPr>
                <w:t xml:space="preserve">Health</w:t>
              </w:r>
            </w:hyperlink>
            <w:r>
              <w:rPr>
                <w:rStyle w:val="row-content"/>
                <w:color w:val="244061"/>
              </w:rPr>
              <w:t xml:space="preserve">, Standard 01/10/2008</w:t>
            </w:r>
          </w:p>
          <w:p>
            <w:r>
              <w:br/>
            </w:r>
            <w:hyperlink w:history="true" r:id="Rcd800226ed914709">
              <w:r>
                <w:rPr>
                  <w:rStyle w:val="Hyperlink"/>
                </w:rPr>
                <w:t xml:space="preserve">Electrocardiogram—heart rhythm type</w:t>
              </w:r>
            </w:hyperlink>
          </w:p>
          <w:p>
            <w:pPr>
              <w:spacing w:before="0" w:after="0"/>
            </w:pPr>
            <w:r>
              <w:rPr>
                <w:rStyle w:val="row-content"/>
                <w:color w:val="244061"/>
              </w:rPr>
              <w:t xml:space="preserve">       </w:t>
            </w:r>
            <w:hyperlink w:history="true" r:id="R03f62020e5174775">
              <w:r>
                <w:rPr>
                  <w:rStyle w:val="Hyperlink"/>
                  <w:color w:val="244061"/>
                </w:rPr>
                <w:t xml:space="preserve">Health</w:t>
              </w:r>
            </w:hyperlink>
            <w:r>
              <w:rPr>
                <w:rStyle w:val="row-content"/>
                <w:color w:val="244061"/>
              </w:rPr>
              <w:t xml:space="preserve">, Standard 01/10/2008</w:t>
            </w:r>
          </w:p>
          <w:p>
            <w:r>
              <w:br/>
            </w:r>
            <w:hyperlink w:history="true" r:id="R17989862dd6045ac">
              <w:r>
                <w:rPr>
                  <w:rStyle w:val="Hyperlink"/>
                </w:rPr>
                <w:t xml:space="preserve">Electrocardiogram—lead V4R presence indicator</w:t>
              </w:r>
            </w:hyperlink>
          </w:p>
          <w:p>
            <w:pPr>
              <w:spacing w:before="0" w:after="0"/>
            </w:pPr>
            <w:r>
              <w:rPr>
                <w:rStyle w:val="row-content"/>
                <w:color w:val="244061"/>
              </w:rPr>
              <w:t xml:space="preserve">       </w:t>
            </w:r>
            <w:hyperlink w:history="true" r:id="R6d454d3958334e1a">
              <w:r>
                <w:rPr>
                  <w:rStyle w:val="Hyperlink"/>
                  <w:color w:val="244061"/>
                </w:rPr>
                <w:t xml:space="preserve">Health</w:t>
              </w:r>
            </w:hyperlink>
            <w:r>
              <w:rPr>
                <w:rStyle w:val="row-content"/>
                <w:color w:val="244061"/>
              </w:rPr>
              <w:t xml:space="preserve">, Standard 01/10/2008</w:t>
            </w:r>
          </w:p>
          <w:p>
            <w:r>
              <w:br/>
            </w:r>
            <w:hyperlink w:history="true" r:id="Rb20cd6ff200f49b8">
              <w:r>
                <w:rPr>
                  <w:rStyle w:val="Hyperlink"/>
                </w:rPr>
                <w:t xml:space="preserve">Electrocardiogram—new Q waves indicator </w:t>
              </w:r>
            </w:hyperlink>
          </w:p>
          <w:p>
            <w:pPr>
              <w:spacing w:before="0" w:after="0"/>
            </w:pPr>
            <w:r>
              <w:rPr>
                <w:rStyle w:val="row-content"/>
                <w:color w:val="244061"/>
              </w:rPr>
              <w:t xml:space="preserve">       </w:t>
            </w:r>
            <w:hyperlink w:history="true" r:id="R976036ab6a934b01">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afa1655ea8f941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359999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dce190262b43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a1655ea8f9418d" /><Relationship Type="http://schemas.openxmlformats.org/officeDocument/2006/relationships/header" Target="/word/header1.xml" Id="R452999a639ee488b" /><Relationship Type="http://schemas.openxmlformats.org/officeDocument/2006/relationships/settings" Target="/word/settings.xml" Id="R79136918f69e4f98" /><Relationship Type="http://schemas.openxmlformats.org/officeDocument/2006/relationships/styles" Target="/word/styles.xml" Id="R9148edb28c5b4a50" /><Relationship Type="http://schemas.openxmlformats.org/officeDocument/2006/relationships/hyperlink" Target="https://meteor.aihw.gov.au/RegistrationAuthority/12" TargetMode="External" Id="R5f98964fb3414c08" /><Relationship Type="http://schemas.openxmlformats.org/officeDocument/2006/relationships/hyperlink" Target="https://meteor.aihw.gov.au/content/281121" TargetMode="External" Id="R3be36143b79545c3" /><Relationship Type="http://schemas.openxmlformats.org/officeDocument/2006/relationships/hyperlink" Target="https://meteor.aihw.gov.au/content/343862" TargetMode="External" Id="R110838b4ee404f74" /><Relationship Type="http://schemas.openxmlformats.org/officeDocument/2006/relationships/hyperlink" Target="https://meteor.aihw.gov.au/RegistrationAuthority/12" TargetMode="External" Id="R00924f86eb314bc4" /><Relationship Type="http://schemas.openxmlformats.org/officeDocument/2006/relationships/hyperlink" Target="https://meteor.aihw.gov.au/content/356837" TargetMode="External" Id="R00fbe5e2051f4525" /><Relationship Type="http://schemas.openxmlformats.org/officeDocument/2006/relationships/hyperlink" Target="https://meteor.aihw.gov.au/RegistrationAuthority/12" TargetMode="External" Id="R098ddef52fc843e9" /><Relationship Type="http://schemas.openxmlformats.org/officeDocument/2006/relationships/hyperlink" Target="https://meteor.aihw.gov.au/content/356858" TargetMode="External" Id="R36dd80fa73734b65" /><Relationship Type="http://schemas.openxmlformats.org/officeDocument/2006/relationships/hyperlink" Target="https://meteor.aihw.gov.au/RegistrationAuthority/12" TargetMode="External" Id="R36a3c97ae8334216" /><Relationship Type="http://schemas.openxmlformats.org/officeDocument/2006/relationships/hyperlink" Target="https://meteor.aihw.gov.au/content/343818" TargetMode="External" Id="Rd59c5000d05e4801" /><Relationship Type="http://schemas.openxmlformats.org/officeDocument/2006/relationships/hyperlink" Target="https://meteor.aihw.gov.au/RegistrationAuthority/12" TargetMode="External" Id="Rbf8241a97f884f6f" /><Relationship Type="http://schemas.openxmlformats.org/officeDocument/2006/relationships/hyperlink" Target="https://meteor.aihw.gov.au/content/343885" TargetMode="External" Id="R69f4ab2402a74fcc" /><Relationship Type="http://schemas.openxmlformats.org/officeDocument/2006/relationships/hyperlink" Target="https://meteor.aihw.gov.au/RegistrationAuthority/12" TargetMode="External" Id="R83ed991b1bb344a8" /><Relationship Type="http://schemas.openxmlformats.org/officeDocument/2006/relationships/hyperlink" Target="https://meteor.aihw.gov.au/content/343827" TargetMode="External" Id="Rd7f37ad698a84d1c" /><Relationship Type="http://schemas.openxmlformats.org/officeDocument/2006/relationships/hyperlink" Target="https://meteor.aihw.gov.au/RegistrationAuthority/12" TargetMode="External" Id="R05bf53de94a541a2" /><Relationship Type="http://schemas.openxmlformats.org/officeDocument/2006/relationships/hyperlink" Target="https://meteor.aihw.gov.au/content/361628" TargetMode="External" Id="Rcd800226ed914709" /><Relationship Type="http://schemas.openxmlformats.org/officeDocument/2006/relationships/hyperlink" Target="https://meteor.aihw.gov.au/RegistrationAuthority/12" TargetMode="External" Id="R03f62020e5174775" /><Relationship Type="http://schemas.openxmlformats.org/officeDocument/2006/relationships/hyperlink" Target="https://meteor.aihw.gov.au/content/349653" TargetMode="External" Id="R17989862dd6045ac" /><Relationship Type="http://schemas.openxmlformats.org/officeDocument/2006/relationships/hyperlink" Target="https://meteor.aihw.gov.au/RegistrationAuthority/12" TargetMode="External" Id="R6d454d3958334e1a" /><Relationship Type="http://schemas.openxmlformats.org/officeDocument/2006/relationships/hyperlink" Target="https://meteor.aihw.gov.au/content/343898" TargetMode="External" Id="Rb20cd6ff200f49b8" /><Relationship Type="http://schemas.openxmlformats.org/officeDocument/2006/relationships/hyperlink" Target="https://meteor.aihw.gov.au/RegistrationAuthority/12" TargetMode="External" Id="R976036ab6a934b01" /></Relationships>
</file>

<file path=word/_rels/header1.xml.rels>&#65279;<?xml version="1.0" encoding="utf-8"?><Relationships xmlns="http://schemas.openxmlformats.org/package/2006/relationships"><Relationship Type="http://schemas.openxmlformats.org/officeDocument/2006/relationships/image" Target="/media/image.png" Id="R9edce190262b43f3" /></Relationships>
</file>