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b386fb572443d9"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48738abdf432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and workers compensation premiums and payouts,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01b4c48ecb48ed">
              <w:r>
                <w:rPr>
                  <w:rStyle w:val="Hyperlink"/>
                </w:rPr>
                <w:t xml:space="preserve">Organisation—employee related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04797b05f7470b">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Employee related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 for all employees of the organisation (including contract staff employed by an agency, provided staffing data is also available). This is to include all paid leave (recreation, sick and long-service) and salary and wage payments relating to workers compensation leave.</w:t>
            </w:r>
          </w:p>
          <w:p>
            <w:pPr>
              <w:pStyle w:val="ListParagraph"/>
              <w:numPr>
                <w:ilvl w:val="0"/>
                <w:numId w:val="2"/>
              </w:numPr>
            </w:pPr>
            <w:r>
              <w:rPr>
                <w:rStyle w:val="row-content-rich-text"/>
              </w:rPr>
              <w:t xml:space="preserve">Superannuation employer 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p>
            <w:pPr>
              <w:pStyle w:val="ListParagraph"/>
              <w:numPr>
                <w:ilvl w:val="0"/>
                <w:numId w:val="2"/>
              </w:numPr>
            </w:pPr>
            <w:r>
              <w:rPr>
                <w:rStyle w:val="row-content-rich-text"/>
              </w:rPr>
              <w:t xml:space="preserve">Workers compensation premiums and payments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related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660fcfb0badd4f49">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7f0a8429d4f4484">
              <w:r>
                <w:rPr>
                  <w:rStyle w:val="Hyperlink"/>
                </w:rPr>
                <w:t xml:space="preserve">Organisation—expenses, total Australian currency NNNNN.N</w:t>
              </w:r>
            </w:hyperlink>
          </w:p>
          <w:p>
            <w:pPr>
              <w:pStyle w:val="registration-status"/>
              <w:spacing w:before="0" w:after="0"/>
            </w:pPr>
            <w:hyperlink w:history="true" r:id="Rd1e5a8b1dca54249">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9e89343ae424f">
              <w:r>
                <w:rPr>
                  <w:rStyle w:val="Hyperlink"/>
                </w:rPr>
                <w:t xml:space="preserve">Government health expenditure organisation expenditure data cluster</w:t>
              </w:r>
            </w:hyperlink>
          </w:p>
          <w:p>
            <w:pPr>
              <w:pStyle w:val="registration-status"/>
              <w:spacing w:before="0" w:after="0"/>
            </w:pPr>
            <w:hyperlink w:history="true" r:id="R77b530455a1844db">
              <w:r>
                <w:rPr>
                  <w:rStyle w:val="Hyperlink"/>
                  <w:color w:val="244061"/>
                </w:rPr>
                <w:t xml:space="preserve">Health</w:t>
              </w:r>
            </w:hyperlink>
            <w:r>
              <w:rPr>
                <w:rStyle w:val="row-content"/>
                <w:color w:val="244061"/>
              </w:rPr>
              <w:t xml:space="preserve">, Superseded 01/04/2009</w:t>
            </w:r>
          </w:p>
          <w:p>
            <w:r>
              <w:br/>
            </w:r>
            <w:hyperlink w:history="true" r:id="R9c801f04f6e34c95">
              <w:r>
                <w:rPr>
                  <w:rStyle w:val="Hyperlink"/>
                </w:rPr>
                <w:t xml:space="preserve">Government health expenditure organisation expenditure data element cluster</w:t>
              </w:r>
            </w:hyperlink>
          </w:p>
          <w:p>
            <w:pPr>
              <w:pStyle w:val="registration-status"/>
              <w:spacing w:before="0" w:after="0"/>
            </w:pPr>
            <w:hyperlink w:history="true" r:id="R4acb681187df4863">
              <w:r>
                <w:rPr>
                  <w:rStyle w:val="Hyperlink"/>
                  <w:color w:val="244061"/>
                </w:rPr>
                <w:t xml:space="preserve">Health</w:t>
              </w:r>
            </w:hyperlink>
            <w:r>
              <w:rPr>
                <w:rStyle w:val="row-content"/>
                <w:color w:val="244061"/>
              </w:rPr>
              <w:t xml:space="preserve">, Superseded 04/12/2013</w:t>
            </w:r>
          </w:p>
          <w:p>
            <w:r>
              <w:br/>
            </w:r>
            <w:hyperlink w:history="true" r:id="R7c2f8910684f4895">
              <w:r>
                <w:rPr>
                  <w:rStyle w:val="Hyperlink"/>
                </w:rPr>
                <w:t xml:space="preserve">Government health expenditure organisation expenditure data element cluster</w:t>
              </w:r>
            </w:hyperlink>
          </w:p>
          <w:p>
            <w:pPr>
              <w:pStyle w:val="registration-status"/>
              <w:spacing w:before="0" w:after="0"/>
            </w:pPr>
            <w:hyperlink w:history="true" r:id="Rbcb8f32db49b41c5">
              <w:r>
                <w:rPr>
                  <w:rStyle w:val="Hyperlink"/>
                  <w:color w:val="244061"/>
                </w:rPr>
                <w:t xml:space="preserve">Health</w:t>
              </w:r>
            </w:hyperlink>
            <w:r>
              <w:rPr>
                <w:rStyle w:val="row-content"/>
                <w:color w:val="244061"/>
              </w:rPr>
              <w:t xml:space="preserve">, Standard 04/12/2013</w:t>
            </w:r>
          </w:p>
          <w:p>
            <w:r>
              <w:br/>
            </w:r>
            <w:hyperlink w:history="true" r:id="Rb8e3563ccc374978">
              <w:r>
                <w:rPr>
                  <w:rStyle w:val="Hyperlink"/>
                </w:rPr>
                <w:t xml:space="preserve">Government health expenditure organisation expenditure employee related data element cluster</w:t>
              </w:r>
            </w:hyperlink>
          </w:p>
          <w:p>
            <w:pPr>
              <w:pStyle w:val="registration-status"/>
              <w:spacing w:before="0" w:after="0"/>
            </w:pPr>
            <w:hyperlink w:history="true" r:id="Rfe993faa9be8411a">
              <w:r>
                <w:rPr>
                  <w:rStyle w:val="Hyperlink"/>
                  <w:color w:val="244061"/>
                </w:rPr>
                <w:t xml:space="preserve">Health</w:t>
              </w:r>
            </w:hyperlink>
            <w:r>
              <w:rPr>
                <w:rStyle w:val="row-content"/>
                <w:color w:val="244061"/>
              </w:rPr>
              <w:t xml:space="preserve">, Superseded 01/04/2009</w:t>
            </w:r>
          </w:p>
          <w:p>
            <w:r>
              <w:br/>
            </w:r>
            <w:hyperlink w:history="true" r:id="Ra9ef06a76ee74b23">
              <w:r>
                <w:rPr>
                  <w:rStyle w:val="Hyperlink"/>
                </w:rPr>
                <w:t xml:space="preserve">Government health expenditure organisation expenditure employee related data element cluster</w:t>
              </w:r>
            </w:hyperlink>
          </w:p>
          <w:p>
            <w:pPr>
              <w:pStyle w:val="registration-status"/>
              <w:spacing w:before="0" w:after="0"/>
            </w:pPr>
            <w:hyperlink w:history="true" r:id="Rad1719c776584a52">
              <w:r>
                <w:rPr>
                  <w:rStyle w:val="Hyperlink"/>
                  <w:color w:val="244061"/>
                </w:rPr>
                <w:t xml:space="preserve">Health</w:t>
              </w:r>
            </w:hyperlink>
            <w:r>
              <w:rPr>
                <w:rStyle w:val="row-content"/>
                <w:color w:val="244061"/>
              </w:rPr>
              <w:t xml:space="preserve">, Superseded 04/12/2013</w:t>
            </w:r>
          </w:p>
          <w:p>
            <w:r>
              <w:br/>
            </w:r>
            <w:hyperlink w:history="true" r:id="R06844f4a07dc44f0">
              <w:r>
                <w:rPr>
                  <w:rStyle w:val="Hyperlink"/>
                </w:rPr>
                <w:t xml:space="preserve">Government health expenditure organisation expenditure employee related data element cluster</w:t>
              </w:r>
            </w:hyperlink>
          </w:p>
          <w:p>
            <w:pPr>
              <w:pStyle w:val="registration-status"/>
              <w:spacing w:before="0" w:after="0"/>
            </w:pPr>
            <w:hyperlink w:history="true" r:id="R94fd8ba3956846b9">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6d78b5a290e4564">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e1ebeb080b7940e3">
              <w:r>
                <w:rPr>
                  <w:rStyle w:val="Hyperlink"/>
                  <w:color w:val="244061"/>
                </w:rPr>
                <w:t xml:space="preserve">Health</w:t>
              </w:r>
            </w:hyperlink>
            <w:r>
              <w:rPr>
                <w:rStyle w:val="row-content"/>
                <w:color w:val="244061"/>
              </w:rPr>
              <w:t xml:space="preserve">, Superseded 08/06/2011</w:t>
            </w:r>
          </w:p>
          <w:p>
            <w:r>
              <w:br/>
            </w:r>
            <w:hyperlink w:history="true" r:id="Rce2ed382e56546c7">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b2d097bb8f774b25">
              <w:r>
                <w:rPr>
                  <w:rStyle w:val="Hyperlink"/>
                  <w:color w:val="244061"/>
                </w:rPr>
                <w:t xml:space="preserve">Health</w:t>
              </w:r>
            </w:hyperlink>
            <w:r>
              <w:rPr>
                <w:rStyle w:val="row-content"/>
                <w:color w:val="244061"/>
              </w:rPr>
              <w:t xml:space="preserve">, Superseded 31/10/2011</w:t>
            </w:r>
          </w:p>
          <w:p>
            <w:r>
              <w:br/>
            </w:r>
            <w:hyperlink w:history="true" r:id="R2e7bf53885724343">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4573dc35ab3f44ed">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8b59a8d2178d49ce">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aeb0e75952e14e04">
              <w:r>
                <w:rPr>
                  <w:rStyle w:val="Hyperlink"/>
                  <w:color w:val="244061"/>
                </w:rPr>
                <w:t xml:space="preserve">Health</w:t>
              </w:r>
            </w:hyperlink>
            <w:r>
              <w:rPr>
                <w:rStyle w:val="row-content"/>
                <w:color w:val="244061"/>
              </w:rPr>
              <w:t xml:space="preserve">, Superseded 08/06/2011</w:t>
            </w:r>
          </w:p>
          <w:p>
            <w:r>
              <w:br/>
            </w:r>
            <w:hyperlink w:history="true" r:id="R9d4e8d2780fe480d">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e5a798c8a4a74efc">
              <w:r>
                <w:rPr>
                  <w:rStyle w:val="Hyperlink"/>
                  <w:color w:val="244061"/>
                </w:rPr>
                <w:t xml:space="preserve">Health</w:t>
              </w:r>
            </w:hyperlink>
            <w:r>
              <w:rPr>
                <w:rStyle w:val="row-content"/>
                <w:color w:val="244061"/>
              </w:rPr>
              <w:t xml:space="preserve">, Superseded 31/10/2011</w:t>
            </w:r>
          </w:p>
          <w:p>
            <w:r>
              <w:br/>
            </w:r>
            <w:hyperlink w:history="true" r:id="R3cb499e13a6e47c9">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87eee3213f294dd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5641b2a94a15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e05a0eb14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1b2a94a154483" /><Relationship Type="http://schemas.openxmlformats.org/officeDocument/2006/relationships/header" Target="/word/header1.xml" Id="R0bc70765cf294732" /><Relationship Type="http://schemas.openxmlformats.org/officeDocument/2006/relationships/settings" Target="/word/settings.xml" Id="Ra75742c492aa4e91" /><Relationship Type="http://schemas.openxmlformats.org/officeDocument/2006/relationships/styles" Target="/word/styles.xml" Id="R8fc2045be2d14542" /><Relationship Type="http://schemas.openxmlformats.org/officeDocument/2006/relationships/numbering" Target="/word/numbering.xml" Id="R23679b996bb14d49" /><Relationship Type="http://schemas.openxmlformats.org/officeDocument/2006/relationships/hyperlink" Target="https://meteor.aihw.gov.au/RegistrationAuthority/12" TargetMode="External" Id="R5c048738abdf432a" /><Relationship Type="http://schemas.openxmlformats.org/officeDocument/2006/relationships/hyperlink" Target="https://meteor.aihw.gov.au/content/359922" TargetMode="External" Id="R4e01b4c48ecb48ed" /><Relationship Type="http://schemas.openxmlformats.org/officeDocument/2006/relationships/hyperlink" Target="https://meteor.aihw.gov.au/content/357602" TargetMode="External" Id="R4a04797b05f7470b" /><Relationship Type="http://schemas.openxmlformats.org/officeDocument/2006/relationships/hyperlink" Target="http://www.aasb.com.au/" TargetMode="External" Id="R660fcfb0badd4f49" /><Relationship Type="http://schemas.openxmlformats.org/officeDocument/2006/relationships/hyperlink" Target="https://meteor.aihw.gov.au/content/359963" TargetMode="External" Id="Rc7f0a8429d4f4484" /><Relationship Type="http://schemas.openxmlformats.org/officeDocument/2006/relationships/hyperlink" Target="https://meteor.aihw.gov.au/RegistrationAuthority/12" TargetMode="External" Id="Rd1e5a8b1dca54249" /><Relationship Type="http://schemas.openxmlformats.org/officeDocument/2006/relationships/hyperlink" Target="https://meteor.aihw.gov.au/content/352473" TargetMode="External" Id="R74b9e89343ae424f" /><Relationship Type="http://schemas.openxmlformats.org/officeDocument/2006/relationships/hyperlink" Target="https://meteor.aihw.gov.au/RegistrationAuthority/12" TargetMode="External" Id="R77b530455a1844db" /><Relationship Type="http://schemas.openxmlformats.org/officeDocument/2006/relationships/hyperlink" Target="https://meteor.aihw.gov.au/content/376888" TargetMode="External" Id="R9c801f04f6e34c95" /><Relationship Type="http://schemas.openxmlformats.org/officeDocument/2006/relationships/hyperlink" Target="https://meteor.aihw.gov.au/RegistrationAuthority/12" TargetMode="External" Id="R4acb681187df4863" /><Relationship Type="http://schemas.openxmlformats.org/officeDocument/2006/relationships/hyperlink" Target="https://meteor.aihw.gov.au/content/541951" TargetMode="External" Id="R7c2f8910684f4895" /><Relationship Type="http://schemas.openxmlformats.org/officeDocument/2006/relationships/hyperlink" Target="https://meteor.aihw.gov.au/RegistrationAuthority/12" TargetMode="External" Id="Rbcb8f32db49b41c5" /><Relationship Type="http://schemas.openxmlformats.org/officeDocument/2006/relationships/hyperlink" Target="https://meteor.aihw.gov.au/content/372158" TargetMode="External" Id="Rb8e3563ccc374978" /><Relationship Type="http://schemas.openxmlformats.org/officeDocument/2006/relationships/hyperlink" Target="https://meteor.aihw.gov.au/RegistrationAuthority/12" TargetMode="External" Id="Rfe993faa9be8411a" /><Relationship Type="http://schemas.openxmlformats.org/officeDocument/2006/relationships/hyperlink" Target="https://meteor.aihw.gov.au/content/376897" TargetMode="External" Id="Ra9ef06a76ee74b23" /><Relationship Type="http://schemas.openxmlformats.org/officeDocument/2006/relationships/hyperlink" Target="https://meteor.aihw.gov.au/RegistrationAuthority/12" TargetMode="External" Id="Rad1719c776584a52" /><Relationship Type="http://schemas.openxmlformats.org/officeDocument/2006/relationships/hyperlink" Target="https://meteor.aihw.gov.au/content/542014" TargetMode="External" Id="R06844f4a07dc44f0" /><Relationship Type="http://schemas.openxmlformats.org/officeDocument/2006/relationships/hyperlink" Target="https://meteor.aihw.gov.au/RegistrationAuthority/12" TargetMode="External" Id="R94fd8ba3956846b9" /><Relationship Type="http://schemas.openxmlformats.org/officeDocument/2006/relationships/hyperlink" Target="https://meteor.aihw.gov.au/content/395143" TargetMode="External" Id="R76d78b5a290e4564" /><Relationship Type="http://schemas.openxmlformats.org/officeDocument/2006/relationships/hyperlink" Target="https://meteor.aihw.gov.au/RegistrationAuthority/12" TargetMode="External" Id="Re1ebeb080b7940e3" /><Relationship Type="http://schemas.openxmlformats.org/officeDocument/2006/relationships/hyperlink" Target="https://meteor.aihw.gov.au/content/421572" TargetMode="External" Id="Rce2ed382e56546c7" /><Relationship Type="http://schemas.openxmlformats.org/officeDocument/2006/relationships/hyperlink" Target="https://meteor.aihw.gov.au/RegistrationAuthority/12" TargetMode="External" Id="Rb2d097bb8f774b25" /><Relationship Type="http://schemas.openxmlformats.org/officeDocument/2006/relationships/hyperlink" Target="https://meteor.aihw.gov.au/content/436866" TargetMode="External" Id="R2e7bf53885724343" /><Relationship Type="http://schemas.openxmlformats.org/officeDocument/2006/relationships/hyperlink" Target="https://meteor.aihw.gov.au/RegistrationAuthority/12" TargetMode="External" Id="R4573dc35ab3f44ed" /><Relationship Type="http://schemas.openxmlformats.org/officeDocument/2006/relationships/hyperlink" Target="https://meteor.aihw.gov.au/content/395152" TargetMode="External" Id="R8b59a8d2178d49ce" /><Relationship Type="http://schemas.openxmlformats.org/officeDocument/2006/relationships/hyperlink" Target="https://meteor.aihw.gov.au/RegistrationAuthority/12" TargetMode="External" Id="Raeb0e75952e14e04" /><Relationship Type="http://schemas.openxmlformats.org/officeDocument/2006/relationships/hyperlink" Target="https://meteor.aihw.gov.au/content/421567" TargetMode="External" Id="R9d4e8d2780fe480d" /><Relationship Type="http://schemas.openxmlformats.org/officeDocument/2006/relationships/hyperlink" Target="https://meteor.aihw.gov.au/RegistrationAuthority/12" TargetMode="External" Id="Re5a798c8a4a74efc" /><Relationship Type="http://schemas.openxmlformats.org/officeDocument/2006/relationships/hyperlink" Target="https://meteor.aihw.gov.au/content/436962" TargetMode="External" Id="R3cb499e13a6e47c9" /><Relationship Type="http://schemas.openxmlformats.org/officeDocument/2006/relationships/hyperlink" Target="https://meteor.aihw.gov.au/RegistrationAuthority/12" TargetMode="External" Id="R87eee3213f294dd1" /></Relationships>
</file>

<file path=word/_rels/header1.xml.rels>&#65279;<?xml version="1.0" encoding="utf-8"?><Relationships xmlns="http://schemas.openxmlformats.org/package/2006/relationships"><Relationship Type="http://schemas.openxmlformats.org/officeDocument/2006/relationships/image" Target="/media/image.png" Id="Rfe5e05a0eb14408c" /></Relationships>
</file>