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78303244cf4acc" /></Relationships>
</file>

<file path=word/document.xml><?xml version="1.0" encoding="utf-8"?>
<w:document xmlns:r="http://schemas.openxmlformats.org/officeDocument/2006/relationships" xmlns:w="http://schemas.openxmlformats.org/wordprocessingml/2006/main">
  <w:body>
    <w:p>
      <w:pPr>
        <w:pStyle w:val="Title"/>
      </w:pPr>
      <w:r>
        <w:t>Person—troponin level measured date, DDMMYYYY</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Person—troponin level measured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Date troponin measured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359422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cc77f84ed52448a">
              <w:r>
                <w:rPr>
                  <w:rStyle w:val="Hyperlink"/>
                  <w:color w:val="244061"/>
                </w:rPr>
                <w:t xml:space="preserve">Health</w:t>
              </w:r>
            </w:hyperlink>
            <w:r>
              <w:rPr>
                <w:rStyle w:val="row-content"/>
                <w:color w:val="244061"/>
              </w:rPr>
              <w:t xml:space="preserve">, Standard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Date the person's troponin assay is measured.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53dc5e31d064aaf">
              <w:r>
                <w:rPr>
                  <w:rStyle w:val="Hyperlink"/>
                </w:rPr>
                <w:t xml:space="preserve">Person—troponin level measured date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caf6324088d447b">
              <w:r>
                <w:rPr>
                  <w:rStyle w:val="Hyperlink"/>
                </w:rPr>
                <w:t xml:space="preserve">Date DDMMYYYY</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metadata item pertains to the measuring of troponin at any time point during this current event.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Acute coronary syndrome data working group</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2b6a3d592fa4ab9">
              <w:r>
                <w:rPr>
                  <w:rStyle w:val="Hyperlink"/>
                </w:rPr>
                <w:t xml:space="preserve">The National Heart Foundation of Australia and The Cardiac Society of Australia and New Zealand</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b0ae9702b304164">
              <w:r>
                <w:rPr>
                  <w:rStyle w:val="Hyperlink"/>
                </w:rPr>
                <w:t xml:space="preserve">Person—troponin level measured date, DDMMYYYY</w:t>
              </w:r>
            </w:hyperlink>
          </w:p>
          <w:p>
            <w:pPr>
              <w:pStyle w:val="registration-status"/>
              <w:spacing w:before="0" w:after="0"/>
            </w:pPr>
            <w:hyperlink w:history="true" r:id="R721519fc893a48eb">
              <w:r>
                <w:rPr>
                  <w:rStyle w:val="Hyperlink"/>
                  <w:color w:val="244061"/>
                </w:rPr>
                <w:t xml:space="preserve">Health</w:t>
              </w:r>
            </w:hyperlink>
            <w:r>
              <w:rPr>
                <w:rStyle w:val="row-content"/>
                <w:color w:val="244061"/>
              </w:rPr>
              <w:t xml:space="preserve">, Superseded 01/10/2008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fdabaf0b5d914847">
              <w:r>
                <w:rPr>
                  <w:rStyle w:val="Hyperlink"/>
                </w:rPr>
                <w:t xml:space="preserve">Acute coronary syndrome (clinical) DSS</w:t>
              </w:r>
            </w:hyperlink>
          </w:p>
          <w:p>
            <w:pPr>
              <w:pStyle w:val="registration-status"/>
              <w:spacing w:before="0" w:after="0"/>
            </w:pPr>
            <w:hyperlink w:history="true" r:id="Rd0f86d24db874c68">
              <w:r>
                <w:rPr>
                  <w:rStyle w:val="Hyperlink"/>
                  <w:color w:val="244061"/>
                </w:rPr>
                <w:t xml:space="preserve">Health</w:t>
              </w:r>
            </w:hyperlink>
            <w:r>
              <w:rPr>
                <w:rStyle w:val="row-content"/>
                <w:color w:val="244061"/>
              </w:rPr>
              <w:t xml:space="preserve">, Superseded 01/09/2012</w:t>
            </w:r>
          </w:p>
          <w:p>
            <w:r>
              <w:br/>
            </w:r>
            <w:hyperlink w:history="true" r:id="R838b3733ff894d2d">
              <w:r>
                <w:rPr>
                  <w:rStyle w:val="Hyperlink"/>
                </w:rPr>
                <w:t xml:space="preserve">Acute coronary syndrome (clinical) DSS</w:t>
              </w:r>
            </w:hyperlink>
          </w:p>
          <w:p>
            <w:pPr>
              <w:pStyle w:val="registration-status"/>
              <w:spacing w:before="0" w:after="0"/>
            </w:pPr>
            <w:hyperlink w:history="true" r:id="Rd40e1f836ed54261">
              <w:r>
                <w:rPr>
                  <w:rStyle w:val="Hyperlink"/>
                  <w:color w:val="244061"/>
                </w:rPr>
                <w:t xml:space="preserve">Health</w:t>
              </w:r>
            </w:hyperlink>
            <w:r>
              <w:rPr>
                <w:rStyle w:val="row-content"/>
                <w:color w:val="244061"/>
              </w:rPr>
              <w:t xml:space="preserve">, Superseded 02/05/2013</w:t>
            </w:r>
          </w:p>
          <w:p>
            <w:r>
              <w:br/>
            </w:r>
            <w:hyperlink w:history="true" r:id="R5d89238ccd9c488a">
              <w:r>
                <w:rPr>
                  <w:rStyle w:val="Hyperlink"/>
                </w:rPr>
                <w:t xml:space="preserve">Acute coronary syndrome (clinical) NBPDS 2013-</w:t>
              </w:r>
            </w:hyperlink>
          </w:p>
          <w:p>
            <w:pPr>
              <w:pStyle w:val="registration-status"/>
              <w:spacing w:before="0" w:after="0"/>
            </w:pPr>
            <w:hyperlink w:history="true" r:id="R5fadb51a56fc4902">
              <w:r>
                <w:rPr>
                  <w:rStyle w:val="Hyperlink"/>
                  <w:color w:val="244061"/>
                </w:rPr>
                <w:t xml:space="preserve">Health</w:t>
              </w:r>
            </w:hyperlink>
            <w:r>
              <w:rPr>
                <w:rStyle w:val="row-content"/>
                <w:color w:val="244061"/>
              </w:rPr>
              <w:t xml:space="preserve">, Standard 02/05/2013</w:t>
            </w:r>
          </w:p>
          <w:p>
            <w:r>
              <w:rPr>
                <w:rStyle w:val="row-content"/>
                <w:b/>
                <w:i/>
              </w:rPr>
              <w:t xml:space="preserve">Implementation start date: </w:t>
            </w:r>
            <w:r>
              <w:rPr>
                <w:rStyle w:val="row-content"/>
              </w:rPr>
              <w:t xml:space="preserve">01/07/2013</w:t>
            </w:r>
            <w:r>
              <w:br/>
            </w:r>
            <w:r>
              <w:br/>
            </w:r>
          </w:p>
        </w:tc>
      </w:tr>
    </w:tbl>
    <w:p/>
    <w:tbl>
      <w:tblPr>
        <w:tblStyle w:val="TableGrid"/>
        <w:tblW w:w="0" w:type="auto"/>
      </w:tblPr>
    </w:tbl>
    <w:p>
      <w:r>
        <w:br/>
      </w:r>
    </w:p>
    <w:sectPr>
      <w:footerReference xmlns:r="http://schemas.openxmlformats.org/officeDocument/2006/relationships" w:type="default" r:id="R07fd63201ed54c0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359422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9389d0ce6f9474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7fd63201ed54c0b" /><Relationship Type="http://schemas.openxmlformats.org/officeDocument/2006/relationships/header" Target="/word/header1.xml" Id="R21decf3cdaed479e" /><Relationship Type="http://schemas.openxmlformats.org/officeDocument/2006/relationships/settings" Target="/word/settings.xml" Id="R9093e41b84a94745" /><Relationship Type="http://schemas.openxmlformats.org/officeDocument/2006/relationships/styles" Target="/word/styles.xml" Id="Rb7a5d38f24c34014" /><Relationship Type="http://schemas.openxmlformats.org/officeDocument/2006/relationships/hyperlink" Target="https://meteor.aihw.gov.au/RegistrationAuthority/12" TargetMode="External" Id="Rbcc77f84ed52448a" /><Relationship Type="http://schemas.openxmlformats.org/officeDocument/2006/relationships/hyperlink" Target="https://meteor.aihw.gov.au/content/284991" TargetMode="External" Id="Re53dc5e31d064aaf" /><Relationship Type="http://schemas.openxmlformats.org/officeDocument/2006/relationships/hyperlink" Target="https://meteor.aihw.gov.au/content/270566" TargetMode="External" Id="R1caf6324088d447b" /><Relationship Type="http://schemas.openxmlformats.org/officeDocument/2006/relationships/hyperlink" Target="https://meteor.aihw.gov.au/content/312806" TargetMode="External" Id="R92b6a3d592fa4ab9" /><Relationship Type="http://schemas.openxmlformats.org/officeDocument/2006/relationships/hyperlink" Target="https://meteor.aihw.gov.au/content/285021" TargetMode="External" Id="Rfb0ae9702b304164" /><Relationship Type="http://schemas.openxmlformats.org/officeDocument/2006/relationships/hyperlink" Target="https://meteor.aihw.gov.au/RegistrationAuthority/12" TargetMode="External" Id="R721519fc893a48eb" /><Relationship Type="http://schemas.openxmlformats.org/officeDocument/2006/relationships/hyperlink" Target="https://meteor.aihw.gov.au/content/372930" TargetMode="External" Id="Rfdabaf0b5d914847" /><Relationship Type="http://schemas.openxmlformats.org/officeDocument/2006/relationships/hyperlink" Target="https://meteor.aihw.gov.au/RegistrationAuthority/12" TargetMode="External" Id="Rd0f86d24db874c68" /><Relationship Type="http://schemas.openxmlformats.org/officeDocument/2006/relationships/hyperlink" Target="https://meteor.aihw.gov.au/content/482119" TargetMode="External" Id="R838b3733ff894d2d" /><Relationship Type="http://schemas.openxmlformats.org/officeDocument/2006/relationships/hyperlink" Target="https://meteor.aihw.gov.au/RegistrationAuthority/12" TargetMode="External" Id="Rd40e1f836ed54261" /><Relationship Type="http://schemas.openxmlformats.org/officeDocument/2006/relationships/hyperlink" Target="https://meteor.aihw.gov.au/content/523140" TargetMode="External" Id="R5d89238ccd9c488a" /><Relationship Type="http://schemas.openxmlformats.org/officeDocument/2006/relationships/hyperlink" Target="https://meteor.aihw.gov.au/RegistrationAuthority/12" TargetMode="External" Id="R5fadb51a56fc4902" /></Relationships>
</file>

<file path=word/_rels/header1.xml.rels>&#65279;<?xml version="1.0" encoding="utf-8"?><Relationships xmlns="http://schemas.openxmlformats.org/package/2006/relationships"><Relationship Type="http://schemas.openxmlformats.org/officeDocument/2006/relationships/image" Target="/media/image.png" Id="R49389d0ce6f94746" /></Relationships>
</file>