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d33a644d04f9a"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primary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86714af1e4b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percuatenous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3d545eb0b24137">
              <w:r>
                <w:rPr>
                  <w:rStyle w:val="Hyperlink"/>
                </w:rPr>
                <w:t xml:space="preserve">Person—primary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829c2aaa5407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PCI relates to the first balloon angioplasty inflation and/or stent implantation for reperfusion therapy of a ST-segment-elevation myocardial infarction (STEMI).</w:t>
            </w:r>
          </w:p>
          <w:p>
            <w:pPr/>
            <w:r>
              <w:rPr>
                <w:rStyle w:val="row-content-rich-text"/>
              </w:rPr>
              <w:t xml:space="preserve">The date or the first balloon angioplasty inflation should be recorded, even if this includes implantation of a stent.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9aa80b4d64d39">
              <w:r>
                <w:rPr>
                  <w:rStyle w:val="Hyperlink"/>
                </w:rPr>
                <w:t xml:space="preserve">Person—first angioplasty balloon inflation or stenting date, DDMMYYYY</w:t>
              </w:r>
            </w:hyperlink>
          </w:p>
          <w:p>
            <w:pPr>
              <w:spacing w:before="0" w:after="0"/>
            </w:pPr>
            <w:r>
              <w:rPr>
                <w:rStyle w:val="row-content"/>
                <w:color w:val="244061"/>
              </w:rPr>
              <w:t xml:space="preserve">       </w:t>
            </w:r>
            <w:hyperlink w:history="true" r:id="R0f8aa9cc8e164d0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3c735b0dc94069">
              <w:r>
                <w:rPr>
                  <w:rStyle w:val="Hyperlink"/>
                </w:rPr>
                <w:t xml:space="preserve">Coronary artery cluster</w:t>
              </w:r>
            </w:hyperlink>
          </w:p>
          <w:p>
            <w:pPr>
              <w:spacing w:before="0" w:after="0"/>
            </w:pPr>
            <w:r>
              <w:rPr>
                <w:rStyle w:val="row-content"/>
                <w:color w:val="244061"/>
              </w:rPr>
              <w:t xml:space="preserve">       </w:t>
            </w:r>
            <w:hyperlink w:history="true" r:id="R472dd3f5ea134b2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primary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5fe87d667570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49fb7ca91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87d6675704b8f" /><Relationship Type="http://schemas.openxmlformats.org/officeDocument/2006/relationships/header" Target="/word/header1.xml" Id="R030dfa3e51f3489b" /><Relationship Type="http://schemas.openxmlformats.org/officeDocument/2006/relationships/settings" Target="/word/settings.xml" Id="R91edaefb0c474ac6" /><Relationship Type="http://schemas.openxmlformats.org/officeDocument/2006/relationships/styles" Target="/word/styles.xml" Id="Rc226a9865deb4fd2" /><Relationship Type="http://schemas.openxmlformats.org/officeDocument/2006/relationships/hyperlink" Target="https://meteor.aihw.gov.au/RegistrationAuthority/12" TargetMode="External" Id="R53586714af1e4b55" /><Relationship Type="http://schemas.openxmlformats.org/officeDocument/2006/relationships/hyperlink" Target="https://meteor.aihw.gov.au/content/359177" TargetMode="External" Id="Rbe3d545eb0b24137" /><Relationship Type="http://schemas.openxmlformats.org/officeDocument/2006/relationships/hyperlink" Target="https://meteor.aihw.gov.au/content/270566" TargetMode="External" Id="R46f829c2aaa54070" /><Relationship Type="http://schemas.openxmlformats.org/officeDocument/2006/relationships/hyperlink" Target="https://meteor.aihw.gov.au/content/284979" TargetMode="External" Id="R95d9aa80b4d64d39" /><Relationship Type="http://schemas.openxmlformats.org/officeDocument/2006/relationships/hyperlink" Target="https://meteor.aihw.gov.au/RegistrationAuthority/12" TargetMode="External" Id="R0f8aa9cc8e164d0d" /><Relationship Type="http://schemas.openxmlformats.org/officeDocument/2006/relationships/hyperlink" Target="https://meteor.aihw.gov.au/content/352651" TargetMode="External" Id="Rb03c735b0dc94069" /><Relationship Type="http://schemas.openxmlformats.org/officeDocument/2006/relationships/hyperlink" Target="https://meteor.aihw.gov.au/RegistrationAuthority/12" TargetMode="External" Id="R472dd3f5ea134b2f" /></Relationships>
</file>

<file path=word/_rels/header1.xml.rels>&#65279;<?xml version="1.0" encoding="utf-8"?><Relationships xmlns="http://schemas.openxmlformats.org/package/2006/relationships"><Relationship Type="http://schemas.openxmlformats.org/officeDocument/2006/relationships/image" Target="/media/image.png" Id="R2cc49fb7ca9149d6" /></Relationships>
</file>