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9698e3b204ff9"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medical history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medical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b08f4bd714a2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history of medical conditions which are pertinent to the risk stratification and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ffaed025d84fb3">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a1f0adebab49e5">
              <w:r>
                <w:rPr>
                  <w:rStyle w:val="Hyperlink"/>
                </w:rPr>
                <w:t xml:space="preserve">Acute coronary syndrome concurrent clinical condition</w:t>
              </w:r>
            </w:hyperlink>
          </w:p>
          <w:p>
            <w:pPr>
              <w:spacing w:before="0" w:after="0"/>
            </w:pPr>
            <w:r>
              <w:rPr>
                <w:rStyle w:val="row-content"/>
                <w:color w:val="244061"/>
              </w:rPr>
              <w:t xml:space="preserve">       </w:t>
            </w:r>
            <w:hyperlink w:history="true" r:id="Rcf949e6d0ba546e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b7aa699f9f4737">
              <w:r>
                <w:rPr>
                  <w:rStyle w:val="Hyperlink"/>
                </w:rPr>
                <w:t xml:space="preserve">Person—acute coronary syndrome related medical history</w:t>
              </w:r>
            </w:hyperlink>
          </w:p>
          <w:p>
            <w:pPr>
              <w:spacing w:before="0" w:after="0"/>
            </w:pPr>
            <w:r>
              <w:rPr>
                <w:rStyle w:val="row-content"/>
                <w:color w:val="244061"/>
              </w:rPr>
              <w:t xml:space="preserve">       </w:t>
            </w:r>
            <w:hyperlink w:history="true" r:id="Rce3ac047154d488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7f8deecef3e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3290e7a8c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8deecef3e4bfc" /><Relationship Type="http://schemas.openxmlformats.org/officeDocument/2006/relationships/header" Target="/word/header1.xml" Id="R2afa44ed7dc64c6c" /><Relationship Type="http://schemas.openxmlformats.org/officeDocument/2006/relationships/settings" Target="/word/settings.xml" Id="R284f9bc7649c48bb" /><Relationship Type="http://schemas.openxmlformats.org/officeDocument/2006/relationships/styles" Target="/word/styles.xml" Id="Rd9f57db7bfef4919" /><Relationship Type="http://schemas.openxmlformats.org/officeDocument/2006/relationships/hyperlink" Target="https://meteor.aihw.gov.au/RegistrationAuthority/12" TargetMode="External" Id="R711b08f4bd714a2f" /><Relationship Type="http://schemas.openxmlformats.org/officeDocument/2006/relationships/hyperlink" Target="https://meteor.aihw.gov.au/content/524414" TargetMode="External" Id="R37ffaed025d84fb3" /><Relationship Type="http://schemas.openxmlformats.org/officeDocument/2006/relationships/hyperlink" Target="https://meteor.aihw.gov.au/content/284875" TargetMode="External" Id="R31a1f0adebab49e5" /><Relationship Type="http://schemas.openxmlformats.org/officeDocument/2006/relationships/hyperlink" Target="https://meteor.aihw.gov.au/RegistrationAuthority/12" TargetMode="External" Id="Rcf949e6d0ba546e2" /><Relationship Type="http://schemas.openxmlformats.org/officeDocument/2006/relationships/hyperlink" Target="https://meteor.aihw.gov.au/content/359154" TargetMode="External" Id="R3fb7aa699f9f4737" /><Relationship Type="http://schemas.openxmlformats.org/officeDocument/2006/relationships/hyperlink" Target="https://meteor.aihw.gov.au/RegistrationAuthority/12" TargetMode="External" Id="Rce3ac047154d4885" /></Relationships>
</file>

<file path=word/_rels/header1.xml.rels>&#65279;<?xml version="1.0" encoding="utf-8"?><Relationships xmlns="http://schemas.openxmlformats.org/package/2006/relationships"><Relationship Type="http://schemas.openxmlformats.org/officeDocument/2006/relationships/image" Target="/media/image.png" Id="Rd823290e7a8c4383" /></Relationships>
</file>