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029455242a48d2"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53bef32b954990">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6cf9de026da14581">
              <w:r>
                <w:rPr>
                  <w:rStyle w:val="Hyperlink"/>
                  <w:color w:val="244061"/>
                </w:rPr>
                <w:t xml:space="preserve">Disability</w:t>
              </w:r>
            </w:hyperlink>
            <w:r>
              <w:rPr>
                <w:rStyle w:val="row-content"/>
                <w:color w:val="244061"/>
              </w:rPr>
              <w:t xml:space="preserve">, Standard 07/10/2014</w:t>
            </w:r>
          </w:p>
          <w:p>
            <w:pPr>
              <w:spacing w:before="0" w:after="0"/>
            </w:pPr>
            <w:hyperlink w:history="true" r:id="Re9ba7200c99c4f9f">
              <w:r>
                <w:rPr>
                  <w:rStyle w:val="Hyperlink"/>
                  <w:color w:val="244061"/>
                </w:rPr>
                <w:t xml:space="preserve">Early Childhood</w:t>
              </w:r>
            </w:hyperlink>
            <w:r>
              <w:rPr>
                <w:rStyle w:val="row-content"/>
                <w:color w:val="244061"/>
              </w:rPr>
              <w:t xml:space="preserve">, Standard 21/05/2010</w:t>
            </w:r>
          </w:p>
          <w:p>
            <w:pPr>
              <w:spacing w:before="0" w:after="0"/>
            </w:pPr>
            <w:hyperlink w:history="true" r:id="R27efdf3cf7b7477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0a5d01718749e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8bcb3ddb9e442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e525c1b3c64516">
              <w:r>
                <w:rPr>
                  <w:rStyle w:val="Hyperlink"/>
                </w:rPr>
                <w:t xml:space="preserve">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c8caca27fb455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6e125135ef4ac6">
              <w:r>
                <w:rPr>
                  <w:rStyle w:val="Hyperlink"/>
                </w:rPr>
                <w:t xml:space="preserve">Service provider organisation—service activity type </w:t>
              </w:r>
            </w:hyperlink>
          </w:p>
          <w:p>
            <w:pPr>
              <w:spacing w:before="0" w:after="0"/>
            </w:pPr>
            <w:r>
              <w:rPr>
                <w:rStyle w:val="row-content"/>
                <w:color w:val="244061"/>
              </w:rPr>
              <w:t xml:space="preserve">       </w:t>
            </w:r>
            <w:hyperlink w:history="true" r:id="Rbdcf0fb6697843d9">
              <w:r>
                <w:rPr>
                  <w:rStyle w:val="Hyperlink"/>
                  <w:color w:val="244061"/>
                </w:rPr>
                <w:t xml:space="preserve">Community Services (retired)</w:t>
              </w:r>
            </w:hyperlink>
            <w:r>
              <w:rPr>
                <w:rStyle w:val="row-content"/>
                <w:color w:val="244061"/>
              </w:rPr>
              <w:t xml:space="preserve">, Superseded 15/09/2007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30bbb57ce44f80">
              <w:r>
                <w:rPr>
                  <w:rStyle w:val="Hyperlink"/>
                </w:rPr>
                <w:t xml:space="preserve">Service provider organisation—service activity type, Aboriginal and Torres Strait Islander facilitation of access to specialist support services code NN</w:t>
              </w:r>
            </w:hyperlink>
          </w:p>
          <w:p>
            <w:pPr>
              <w:spacing w:before="0" w:after="0"/>
            </w:pPr>
            <w:r>
              <w:rPr>
                <w:rStyle w:val="row-content"/>
                <w:color w:val="244061"/>
              </w:rPr>
              <w:t xml:space="preserve">       </w:t>
            </w:r>
            <w:hyperlink w:history="true" r:id="Rd8995c239b544b57">
              <w:r>
                <w:rPr>
                  <w:rStyle w:val="Hyperlink"/>
                  <w:color w:val="244061"/>
                </w:rPr>
                <w:t xml:space="preserve">Indigenous</w:t>
              </w:r>
            </w:hyperlink>
            <w:r>
              <w:rPr>
                <w:rStyle w:val="row-content"/>
                <w:color w:val="244061"/>
              </w:rPr>
              <w:t xml:space="preserve">, Standard 16/09/2014</w:t>
            </w:r>
          </w:p>
          <w:p>
            <w:r>
              <w:br/>
            </w:r>
            <w:hyperlink w:history="true" r:id="R312006564f684c8b">
              <w:r>
                <w:rPr>
                  <w:rStyle w:val="Hyperlink"/>
                </w:rPr>
                <w:t xml:space="preserve">Service provider organisation—service activity type, Aboriginal and Torres Strait Islander primary health-care related and community services code NN</w:t>
              </w:r>
            </w:hyperlink>
          </w:p>
          <w:p>
            <w:pPr>
              <w:spacing w:before="0" w:after="0"/>
            </w:pPr>
            <w:r>
              <w:rPr>
                <w:rStyle w:val="row-content"/>
                <w:color w:val="244061"/>
              </w:rPr>
              <w:t xml:space="preserve">       </w:t>
            </w:r>
            <w:hyperlink w:history="true" r:id="R251bf7e15f1f4d7d">
              <w:r>
                <w:rPr>
                  <w:rStyle w:val="Hyperlink"/>
                  <w:color w:val="244061"/>
                </w:rPr>
                <w:t xml:space="preserve">Indigenous</w:t>
              </w:r>
            </w:hyperlink>
            <w:r>
              <w:rPr>
                <w:rStyle w:val="row-content"/>
                <w:color w:val="244061"/>
              </w:rPr>
              <w:t xml:space="preserve">, Standard 16/09/2014</w:t>
            </w:r>
          </w:p>
          <w:p>
            <w:r>
              <w:br/>
            </w:r>
            <w:hyperlink w:history="true" r:id="R34b6ea57bcc14f69">
              <w:r>
                <w:rPr>
                  <w:rStyle w:val="Hyperlink"/>
                </w:rPr>
                <w:t xml:space="preserve">Service provider organisation—service activity type, Aboriginal and Torres Strait Islander primary health-care services clinical health care related activities code N[N]</w:t>
              </w:r>
            </w:hyperlink>
          </w:p>
          <w:p>
            <w:pPr>
              <w:spacing w:before="0" w:after="0"/>
            </w:pPr>
            <w:r>
              <w:rPr>
                <w:rStyle w:val="row-content"/>
                <w:color w:val="244061"/>
              </w:rPr>
              <w:t xml:space="preserve">       </w:t>
            </w:r>
            <w:hyperlink w:history="true" r:id="R2f73b0b8b8024f55">
              <w:r>
                <w:rPr>
                  <w:rStyle w:val="Hyperlink"/>
                  <w:color w:val="244061"/>
                </w:rPr>
                <w:t xml:space="preserve">Indigenous</w:t>
              </w:r>
            </w:hyperlink>
            <w:r>
              <w:rPr>
                <w:rStyle w:val="row-content"/>
                <w:color w:val="244061"/>
              </w:rPr>
              <w:t xml:space="preserve">, Standard 16/09/2014</w:t>
            </w:r>
          </w:p>
          <w:p>
            <w:r>
              <w:br/>
            </w:r>
            <w:hyperlink w:history="true" r:id="Rcc12a1421e21472a">
              <w:r>
                <w:rPr>
                  <w:rStyle w:val="Hyperlink"/>
                </w:rPr>
                <w:t xml:space="preserve">Service provider organisation—service activity type, Aboriginal and Torres Strait Islander primary health-care services population health programs code NN</w:t>
              </w:r>
            </w:hyperlink>
          </w:p>
          <w:p>
            <w:pPr>
              <w:spacing w:before="0" w:after="0"/>
            </w:pPr>
            <w:r>
              <w:rPr>
                <w:rStyle w:val="row-content"/>
                <w:color w:val="244061"/>
              </w:rPr>
              <w:t xml:space="preserve">       </w:t>
            </w:r>
            <w:hyperlink w:history="true" r:id="R17a11b5dc72b4742">
              <w:r>
                <w:rPr>
                  <w:rStyle w:val="Hyperlink"/>
                  <w:color w:val="244061"/>
                </w:rPr>
                <w:t xml:space="preserve">Indigenous</w:t>
              </w:r>
            </w:hyperlink>
            <w:r>
              <w:rPr>
                <w:rStyle w:val="row-content"/>
                <w:color w:val="244061"/>
              </w:rPr>
              <w:t xml:space="preserve">, Standard 16/09/2014</w:t>
            </w:r>
          </w:p>
          <w:p>
            <w:r>
              <w:br/>
            </w:r>
            <w:hyperlink w:history="true" r:id="Rf56ccdbd342c4929">
              <w:r>
                <w:rPr>
                  <w:rStyle w:val="Hyperlink"/>
                </w:rPr>
                <w:t xml:space="preserve">Service provider organisation—service activity type, Aboriginal and Torres Strait Islander primary health-care services screening programs code NN</w:t>
              </w:r>
            </w:hyperlink>
          </w:p>
          <w:p>
            <w:pPr>
              <w:spacing w:before="0" w:after="0"/>
            </w:pPr>
            <w:r>
              <w:rPr>
                <w:rStyle w:val="row-content"/>
                <w:color w:val="244061"/>
              </w:rPr>
              <w:t xml:space="preserve">       </w:t>
            </w:r>
            <w:hyperlink w:history="true" r:id="Re38e3d033dca441d">
              <w:r>
                <w:rPr>
                  <w:rStyle w:val="Hyperlink"/>
                  <w:color w:val="244061"/>
                </w:rPr>
                <w:t xml:space="preserve">Indigenous</w:t>
              </w:r>
            </w:hyperlink>
            <w:r>
              <w:rPr>
                <w:rStyle w:val="row-content"/>
                <w:color w:val="244061"/>
              </w:rPr>
              <w:t xml:space="preserve">, Standard 16/09/2014</w:t>
            </w:r>
          </w:p>
          <w:p>
            <w:r>
              <w:br/>
            </w:r>
            <w:hyperlink w:history="true" r:id="R9889324daeff46d6">
              <w:r>
                <w:rPr>
                  <w:rStyle w:val="Hyperlink"/>
                </w:rPr>
                <w:t xml:space="preserve">Service provider organisation—service activity type, Aboriginal and Torres Strait Islander social and emotional wellbeing health activities type code N[N]</w:t>
              </w:r>
            </w:hyperlink>
          </w:p>
          <w:p>
            <w:pPr>
              <w:spacing w:before="0" w:after="0"/>
            </w:pPr>
            <w:r>
              <w:rPr>
                <w:rStyle w:val="row-content"/>
                <w:color w:val="244061"/>
              </w:rPr>
              <w:t xml:space="preserve">       </w:t>
            </w:r>
            <w:hyperlink w:history="true" r:id="R96f1cd7c5b524131">
              <w:r>
                <w:rPr>
                  <w:rStyle w:val="Hyperlink"/>
                  <w:color w:val="244061"/>
                </w:rPr>
                <w:t xml:space="preserve">Indigenous</w:t>
              </w:r>
            </w:hyperlink>
            <w:r>
              <w:rPr>
                <w:rStyle w:val="row-content"/>
                <w:color w:val="244061"/>
              </w:rPr>
              <w:t xml:space="preserve">, Standard 16/09/2014</w:t>
            </w:r>
          </w:p>
          <w:p>
            <w:r>
              <w:br/>
            </w:r>
            <w:hyperlink w:history="true" r:id="Ra8208a78f53a4114">
              <w:r>
                <w:rPr>
                  <w:rStyle w:val="Hyperlink"/>
                </w:rPr>
                <w:t xml:space="preserve">Service provider organisation—service activity type, children's service code N</w:t>
              </w:r>
            </w:hyperlink>
          </w:p>
          <w:p>
            <w:pPr>
              <w:spacing w:before="0" w:after="0"/>
            </w:pPr>
            <w:r>
              <w:rPr>
                <w:rStyle w:val="row-content"/>
                <w:color w:val="244061"/>
              </w:rPr>
              <w:t xml:space="preserve">       </w:t>
            </w:r>
            <w:hyperlink w:history="true" r:id="Rfe2c2562ae3a47d6">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02cd3b1e72b84833">
              <w:r>
                <w:rPr>
                  <w:rStyle w:val="Hyperlink"/>
                  <w:color w:val="244061"/>
                </w:rPr>
                <w:t xml:space="preserve">Early Childhood</w:t>
              </w:r>
            </w:hyperlink>
            <w:r>
              <w:rPr>
                <w:rStyle w:val="row-content"/>
                <w:color w:val="244061"/>
              </w:rPr>
              <w:t xml:space="preserve">, Superseded 07/06/2011</w:t>
            </w:r>
          </w:p>
          <w:p>
            <w:r>
              <w:br/>
            </w:r>
            <w:hyperlink w:history="true" r:id="R9fe56319383b4800">
              <w:r>
                <w:rPr>
                  <w:rStyle w:val="Hyperlink"/>
                </w:rPr>
                <w:t xml:space="preserve">Service provider organisation—service activity type, code (NCCS v2.0) ANN{.N{.NN}}</w:t>
              </w:r>
            </w:hyperlink>
          </w:p>
          <w:p>
            <w:pPr>
              <w:spacing w:before="0" w:after="0"/>
            </w:pPr>
            <w:r>
              <w:rPr>
                <w:rStyle w:val="row-content"/>
                <w:color w:val="244061"/>
              </w:rPr>
              <w:t xml:space="preserve">       </w:t>
            </w:r>
            <w:hyperlink w:history="true" r:id="R99fc0304ef4e425f">
              <w:r>
                <w:rPr>
                  <w:rStyle w:val="Hyperlink"/>
                  <w:color w:val="244061"/>
                </w:rPr>
                <w:t xml:space="preserve">Community Services (retired)</w:t>
              </w:r>
            </w:hyperlink>
            <w:r>
              <w:rPr>
                <w:rStyle w:val="row-content"/>
                <w:color w:val="244061"/>
              </w:rPr>
              <w:t xml:space="preserve">, Standard 01/03/2005</w:t>
            </w:r>
          </w:p>
          <w:p>
            <w:r>
              <w:br/>
            </w:r>
            <w:hyperlink w:history="true" r:id="R5cbb423a78e6435b">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7a774d8cf8f3426b">
              <w:r>
                <w:rPr>
                  <w:rStyle w:val="Hyperlink"/>
                  <w:color w:val="244061"/>
                </w:rPr>
                <w:t xml:space="preserve">Early Childhood</w:t>
              </w:r>
            </w:hyperlink>
            <w:r>
              <w:rPr>
                <w:rStyle w:val="row-content"/>
                <w:color w:val="244061"/>
              </w:rPr>
              <w:t xml:space="preserve">, Superseded 24/07/2018</w:t>
            </w:r>
          </w:p>
          <w:p>
            <w:r>
              <w:br/>
            </w:r>
            <w:hyperlink w:history="true" r:id="R3bf02500936846d6">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3507c89d9b244d20">
              <w:r>
                <w:rPr>
                  <w:rStyle w:val="Hyperlink"/>
                  <w:color w:val="244061"/>
                </w:rPr>
                <w:t xml:space="preserve">Early Childhood</w:t>
              </w:r>
            </w:hyperlink>
            <w:r>
              <w:rPr>
                <w:rStyle w:val="row-content"/>
                <w:color w:val="244061"/>
              </w:rPr>
              <w:t xml:space="preserve">, Superseded 08/04/2013</w:t>
            </w:r>
          </w:p>
          <w:p>
            <w:r>
              <w:br/>
            </w:r>
            <w:hyperlink w:history="true" r:id="R7d2e758ec88247e4">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266e2a9fe1be4b10">
              <w:r>
                <w:rPr>
                  <w:rStyle w:val="Hyperlink"/>
                  <w:color w:val="244061"/>
                </w:rPr>
                <w:t xml:space="preserve">Early Childhood</w:t>
              </w:r>
            </w:hyperlink>
            <w:r>
              <w:rPr>
                <w:rStyle w:val="row-content"/>
                <w:color w:val="244061"/>
              </w:rPr>
              <w:t xml:space="preserve">, Superseded 28/05/2014</w:t>
            </w:r>
          </w:p>
          <w:p>
            <w:r>
              <w:br/>
            </w:r>
            <w:hyperlink w:history="true" r:id="Rbcc8fd9f791d4417">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119fdb33a4344433">
              <w:r>
                <w:rPr>
                  <w:rStyle w:val="Hyperlink"/>
                  <w:color w:val="244061"/>
                </w:rPr>
                <w:t xml:space="preserve">Early Childhood</w:t>
              </w:r>
            </w:hyperlink>
            <w:r>
              <w:rPr>
                <w:rStyle w:val="row-content"/>
                <w:color w:val="244061"/>
              </w:rPr>
              <w:t xml:space="preserve">, Superseded 01/06/2015</w:t>
            </w:r>
          </w:p>
          <w:p>
            <w:r>
              <w:br/>
            </w:r>
            <w:hyperlink w:history="true" r:id="R38fd5ea6d06a4352">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e1a01c97283a4a1f">
              <w:r>
                <w:rPr>
                  <w:rStyle w:val="Hyperlink"/>
                  <w:color w:val="244061"/>
                </w:rPr>
                <w:t xml:space="preserve">Early Childhood</w:t>
              </w:r>
            </w:hyperlink>
            <w:r>
              <w:rPr>
                <w:rStyle w:val="row-content"/>
                <w:color w:val="244061"/>
              </w:rPr>
              <w:t xml:space="preserve">, Standard 24/07/2018</w:t>
            </w:r>
          </w:p>
          <w:p>
            <w:r>
              <w:br/>
            </w:r>
            <w:hyperlink w:history="true" r:id="Rf5cbbddb7acd40ab">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fb4707a304df40c4">
              <w:r>
                <w:rPr>
                  <w:rStyle w:val="Hyperlink"/>
                  <w:color w:val="244061"/>
                </w:rPr>
                <w:t xml:space="preserve">Early Childhood</w:t>
              </w:r>
            </w:hyperlink>
            <w:r>
              <w:rPr>
                <w:rStyle w:val="row-content"/>
                <w:color w:val="244061"/>
              </w:rPr>
              <w:t xml:space="preserve">, Superseded 05/07/2022</w:t>
            </w:r>
          </w:p>
          <w:p>
            <w:r>
              <w:br/>
            </w:r>
            <w:hyperlink w:history="true" r:id="Rf05f17932b5e4033">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66cf6ec91bc64f4f">
              <w:r>
                <w:rPr>
                  <w:rStyle w:val="Hyperlink"/>
                  <w:color w:val="244061"/>
                </w:rPr>
                <w:t xml:space="preserve">Early Childhood</w:t>
              </w:r>
            </w:hyperlink>
            <w:r>
              <w:rPr>
                <w:rStyle w:val="row-content"/>
                <w:color w:val="244061"/>
              </w:rPr>
              <w:t xml:space="preserve">, Superseded 02/12/2020</w:t>
            </w:r>
          </w:p>
          <w:p>
            <w:r>
              <w:br/>
            </w:r>
            <w:hyperlink w:history="true" r:id="R0fb74be0903540e2">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f7fbc6834a4f4682">
              <w:r>
                <w:rPr>
                  <w:rStyle w:val="Hyperlink"/>
                  <w:color w:val="244061"/>
                </w:rPr>
                <w:t xml:space="preserve">Early Childhood</w:t>
              </w:r>
            </w:hyperlink>
            <w:r>
              <w:rPr>
                <w:rStyle w:val="row-content"/>
                <w:color w:val="244061"/>
              </w:rPr>
              <w:t xml:space="preserve">, Standard 05/07/2022</w:t>
            </w:r>
          </w:p>
          <w:p>
            <w:r>
              <w:br/>
            </w:r>
            <w:hyperlink w:history="true" r:id="Rddadd825debc4964">
              <w:r>
                <w:rPr>
                  <w:rStyle w:val="Hyperlink"/>
                </w:rPr>
                <w:t xml:space="preserve">Service provider organisation—service activity type, NDA code N.NN</w:t>
              </w:r>
            </w:hyperlink>
          </w:p>
          <w:p>
            <w:pPr>
              <w:spacing w:before="0" w:after="0"/>
            </w:pPr>
            <w:r>
              <w:rPr>
                <w:rStyle w:val="row-content"/>
                <w:color w:val="244061"/>
              </w:rPr>
              <w:t xml:space="preserve">       </w:t>
            </w:r>
            <w:hyperlink w:history="true" r:id="R61c6078aa1054604">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6ac98cff37904740">
              <w:r>
                <w:rPr>
                  <w:rStyle w:val="Hyperlink"/>
                  <w:color w:val="244061"/>
                </w:rPr>
                <w:t xml:space="preserve">Disability</w:t>
              </w:r>
            </w:hyperlink>
            <w:r>
              <w:rPr>
                <w:rStyle w:val="row-content"/>
                <w:color w:val="244061"/>
              </w:rPr>
              <w:t xml:space="preserve">, Standard 07/10/2014</w:t>
            </w:r>
          </w:p>
          <w:p>
            <w:r>
              <w:br/>
            </w:r>
            <w:hyperlink w:history="true" r:id="Rd28fde1279054585">
              <w:r>
                <w:rPr>
                  <w:rStyle w:val="Hyperlink"/>
                </w:rPr>
                <w:t xml:space="preserve">Service provider organisation—service activity type, NDA support service type code N.NN</w:t>
              </w:r>
            </w:hyperlink>
          </w:p>
          <w:p>
            <w:pPr>
              <w:spacing w:before="0" w:after="0"/>
            </w:pPr>
            <w:r>
              <w:rPr>
                <w:rStyle w:val="row-content"/>
                <w:color w:val="244061"/>
              </w:rPr>
              <w:t xml:space="preserve">       </w:t>
            </w:r>
            <w:hyperlink w:history="true" r:id="Rd9080ee8d4a1458d">
              <w:r>
                <w:rPr>
                  <w:rStyle w:val="Hyperlink"/>
                  <w:color w:val="244061"/>
                </w:rPr>
                <w:t xml:space="preserve">Community Services (retired)</w:t>
              </w:r>
            </w:hyperlink>
            <w:r>
              <w:rPr>
                <w:rStyle w:val="row-content"/>
                <w:color w:val="244061"/>
              </w:rPr>
              <w:t xml:space="preserve">, Standard 11/11/2009</w:t>
            </w:r>
          </w:p>
          <w:p>
            <w:r>
              <w:br/>
            </w:r>
            <w:hyperlink w:history="true" r:id="Rc6e1d58dd99b4cf5">
              <w:r>
                <w:rPr>
                  <w:rStyle w:val="Hyperlink"/>
                </w:rPr>
                <w:t xml:space="preserve">Service provider organisation—service activity type, text X[X(199)]</w:t>
              </w:r>
            </w:hyperlink>
          </w:p>
          <w:p>
            <w:pPr>
              <w:spacing w:before="0" w:after="0"/>
            </w:pPr>
            <w:r>
              <w:rPr>
                <w:rStyle w:val="row-content"/>
                <w:color w:val="244061"/>
              </w:rPr>
              <w:t xml:space="preserve">       </w:t>
            </w:r>
            <w:hyperlink w:history="true" r:id="R2a646a2d9b3a4bcf">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75850685c6bd4a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357094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cbabb08f8c43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850685c6bd4a83" /><Relationship Type="http://schemas.openxmlformats.org/officeDocument/2006/relationships/header" Target="/word/header1.xml" Id="R3dc6e43e17234746" /><Relationship Type="http://schemas.openxmlformats.org/officeDocument/2006/relationships/settings" Target="/word/settings.xml" Id="R4023893cc7014ad0" /><Relationship Type="http://schemas.openxmlformats.org/officeDocument/2006/relationships/styles" Target="/word/styles.xml" Id="R3afc5e478f024235" /><Relationship Type="http://schemas.openxmlformats.org/officeDocument/2006/relationships/hyperlink" Target="https://meteor.aihw.gov.au/RegistrationAuthority/1" TargetMode="External" Id="R9653bef32b954990" /><Relationship Type="http://schemas.openxmlformats.org/officeDocument/2006/relationships/hyperlink" Target="https://meteor.aihw.gov.au/RegistrationAuthority/16" TargetMode="External" Id="R6cf9de026da14581" /><Relationship Type="http://schemas.openxmlformats.org/officeDocument/2006/relationships/hyperlink" Target="https://meteor.aihw.gov.au/RegistrationAuthority/13" TargetMode="External" Id="Re9ba7200c99c4f9f" /><Relationship Type="http://schemas.openxmlformats.org/officeDocument/2006/relationships/hyperlink" Target="https://meteor.aihw.gov.au/RegistrationAuthority/6" TargetMode="External" Id="R27efdf3cf7b7477b" /><Relationship Type="http://schemas.openxmlformats.org/officeDocument/2006/relationships/hyperlink" Target="https://meteor.aihw.gov.au/content/269022" TargetMode="External" Id="R1e0a5d01718749e7" /><Relationship Type="http://schemas.openxmlformats.org/officeDocument/2006/relationships/hyperlink" Target="https://meteor.aihw.gov.au/content/281131" TargetMode="External" Id="R338bcb3ddb9e442e" /><Relationship Type="http://schemas.openxmlformats.org/officeDocument/2006/relationships/hyperlink" Target="https://meteor.aihw.gov.au/content/406069" TargetMode="External" Id="R96e525c1b3c64516" /><Relationship Type="http://schemas.openxmlformats.org/officeDocument/2006/relationships/hyperlink" Target="https://meteor.aihw.gov.au/content/274661" TargetMode="External" Id="R11c8caca27fb455c" /><Relationship Type="http://schemas.openxmlformats.org/officeDocument/2006/relationships/hyperlink" Target="https://meteor.aihw.gov.au/content/269896" TargetMode="External" Id="R1a6e125135ef4ac6" /><Relationship Type="http://schemas.openxmlformats.org/officeDocument/2006/relationships/hyperlink" Target="https://meteor.aihw.gov.au/RegistrationAuthority/1" TargetMode="External" Id="Rbdcf0fb6697843d9" /><Relationship Type="http://schemas.openxmlformats.org/officeDocument/2006/relationships/hyperlink" Target="https://meteor.aihw.gov.au/content/568620" TargetMode="External" Id="Rb430bbb57ce44f80" /><Relationship Type="http://schemas.openxmlformats.org/officeDocument/2006/relationships/hyperlink" Target="https://meteor.aihw.gov.au/RegistrationAuthority/6" TargetMode="External" Id="Rd8995c239b544b57" /><Relationship Type="http://schemas.openxmlformats.org/officeDocument/2006/relationships/hyperlink" Target="https://meteor.aihw.gov.au/content/568690" TargetMode="External" Id="R312006564f684c8b" /><Relationship Type="http://schemas.openxmlformats.org/officeDocument/2006/relationships/hyperlink" Target="https://meteor.aihw.gov.au/RegistrationAuthority/6" TargetMode="External" Id="R251bf7e15f1f4d7d" /><Relationship Type="http://schemas.openxmlformats.org/officeDocument/2006/relationships/hyperlink" Target="https://meteor.aihw.gov.au/content/568352" TargetMode="External" Id="R34b6ea57bcc14f69" /><Relationship Type="http://schemas.openxmlformats.org/officeDocument/2006/relationships/hyperlink" Target="https://meteor.aihw.gov.au/RegistrationAuthority/6" TargetMode="External" Id="R2f73b0b8b8024f55" /><Relationship Type="http://schemas.openxmlformats.org/officeDocument/2006/relationships/hyperlink" Target="https://meteor.aihw.gov.au/content/568488" TargetMode="External" Id="Rcc12a1421e21472a" /><Relationship Type="http://schemas.openxmlformats.org/officeDocument/2006/relationships/hyperlink" Target="https://meteor.aihw.gov.au/RegistrationAuthority/6" TargetMode="External" Id="R17a11b5dc72b4742" /><Relationship Type="http://schemas.openxmlformats.org/officeDocument/2006/relationships/hyperlink" Target="https://meteor.aihw.gov.au/content/568652" TargetMode="External" Id="Rf56ccdbd342c4929" /><Relationship Type="http://schemas.openxmlformats.org/officeDocument/2006/relationships/hyperlink" Target="https://meteor.aihw.gov.au/RegistrationAuthority/6" TargetMode="External" Id="Re38e3d033dca441d" /><Relationship Type="http://schemas.openxmlformats.org/officeDocument/2006/relationships/hyperlink" Target="https://meteor.aihw.gov.au/content/568124" TargetMode="External" Id="R9889324daeff46d6" /><Relationship Type="http://schemas.openxmlformats.org/officeDocument/2006/relationships/hyperlink" Target="https://meteor.aihw.gov.au/RegistrationAuthority/6" TargetMode="External" Id="R96f1cd7c5b524131" /><Relationship Type="http://schemas.openxmlformats.org/officeDocument/2006/relationships/hyperlink" Target="https://meteor.aihw.gov.au/content/354632" TargetMode="External" Id="Ra8208a78f53a4114" /><Relationship Type="http://schemas.openxmlformats.org/officeDocument/2006/relationships/hyperlink" Target="https://meteor.aihw.gov.au/RegistrationAuthority/1" TargetMode="External" Id="Rfe2c2562ae3a47d6" /><Relationship Type="http://schemas.openxmlformats.org/officeDocument/2006/relationships/hyperlink" Target="https://meteor.aihw.gov.au/RegistrationAuthority/13" TargetMode="External" Id="R02cd3b1e72b84833" /><Relationship Type="http://schemas.openxmlformats.org/officeDocument/2006/relationships/hyperlink" Target="https://meteor.aihw.gov.au/content/270478" TargetMode="External" Id="R9fe56319383b4800" /><Relationship Type="http://schemas.openxmlformats.org/officeDocument/2006/relationships/hyperlink" Target="https://meteor.aihw.gov.au/RegistrationAuthority/1" TargetMode="External" Id="R99fc0304ef4e425f" /><Relationship Type="http://schemas.openxmlformats.org/officeDocument/2006/relationships/hyperlink" Target="https://meteor.aihw.gov.au/content/603001" TargetMode="External" Id="R5cbb423a78e6435b" /><Relationship Type="http://schemas.openxmlformats.org/officeDocument/2006/relationships/hyperlink" Target="https://meteor.aihw.gov.au/RegistrationAuthority/13" TargetMode="External" Id="R7a774d8cf8f3426b" /><Relationship Type="http://schemas.openxmlformats.org/officeDocument/2006/relationships/hyperlink" Target="https://meteor.aihw.gov.au/content/436094" TargetMode="External" Id="R3bf02500936846d6" /><Relationship Type="http://schemas.openxmlformats.org/officeDocument/2006/relationships/hyperlink" Target="https://meteor.aihw.gov.au/RegistrationAuthority/13" TargetMode="External" Id="R3507c89d9b244d20" /><Relationship Type="http://schemas.openxmlformats.org/officeDocument/2006/relationships/hyperlink" Target="https://meteor.aihw.gov.au/content/506394" TargetMode="External" Id="R7d2e758ec88247e4" /><Relationship Type="http://schemas.openxmlformats.org/officeDocument/2006/relationships/hyperlink" Target="https://meteor.aihw.gov.au/RegistrationAuthority/13" TargetMode="External" Id="R266e2a9fe1be4b10" /><Relationship Type="http://schemas.openxmlformats.org/officeDocument/2006/relationships/hyperlink" Target="https://meteor.aihw.gov.au/content/565709" TargetMode="External" Id="Rbcc8fd9f791d4417" /><Relationship Type="http://schemas.openxmlformats.org/officeDocument/2006/relationships/hyperlink" Target="https://meteor.aihw.gov.au/RegistrationAuthority/13" TargetMode="External" Id="R119fdb33a4344433" /><Relationship Type="http://schemas.openxmlformats.org/officeDocument/2006/relationships/hyperlink" Target="https://meteor.aihw.gov.au/content/696136" TargetMode="External" Id="R38fd5ea6d06a4352" /><Relationship Type="http://schemas.openxmlformats.org/officeDocument/2006/relationships/hyperlink" Target="https://meteor.aihw.gov.au/RegistrationAuthority/13" TargetMode="External" Id="Re1a01c97283a4a1f" /><Relationship Type="http://schemas.openxmlformats.org/officeDocument/2006/relationships/hyperlink" Target="https://meteor.aihw.gov.au/content/731310" TargetMode="External" Id="Rf5cbbddb7acd40ab" /><Relationship Type="http://schemas.openxmlformats.org/officeDocument/2006/relationships/hyperlink" Target="https://meteor.aihw.gov.au/RegistrationAuthority/13" TargetMode="External" Id="Rfb4707a304df40c4" /><Relationship Type="http://schemas.openxmlformats.org/officeDocument/2006/relationships/hyperlink" Target="https://meteor.aihw.gov.au/content/731387" TargetMode="External" Id="Rf05f17932b5e4033" /><Relationship Type="http://schemas.openxmlformats.org/officeDocument/2006/relationships/hyperlink" Target="https://meteor.aihw.gov.au/RegistrationAuthority/13" TargetMode="External" Id="R66cf6ec91bc64f4f" /><Relationship Type="http://schemas.openxmlformats.org/officeDocument/2006/relationships/hyperlink" Target="https://meteor.aihw.gov.au/content/762656" TargetMode="External" Id="R0fb74be0903540e2" /><Relationship Type="http://schemas.openxmlformats.org/officeDocument/2006/relationships/hyperlink" Target="https://meteor.aihw.gov.au/RegistrationAuthority/13" TargetMode="External" Id="Rf7fbc6834a4f4682" /><Relationship Type="http://schemas.openxmlformats.org/officeDocument/2006/relationships/hyperlink" Target="https://meteor.aihw.gov.au/content/500887" TargetMode="External" Id="Rddadd825debc4964" /><Relationship Type="http://schemas.openxmlformats.org/officeDocument/2006/relationships/hyperlink" Target="https://meteor.aihw.gov.au/RegistrationAuthority/1" TargetMode="External" Id="R61c6078aa1054604" /><Relationship Type="http://schemas.openxmlformats.org/officeDocument/2006/relationships/hyperlink" Target="https://meteor.aihw.gov.au/RegistrationAuthority/16" TargetMode="External" Id="R6ac98cff37904740" /><Relationship Type="http://schemas.openxmlformats.org/officeDocument/2006/relationships/hyperlink" Target="https://meteor.aihw.gov.au/content/386483" TargetMode="External" Id="Rd28fde1279054585" /><Relationship Type="http://schemas.openxmlformats.org/officeDocument/2006/relationships/hyperlink" Target="https://meteor.aihw.gov.au/RegistrationAuthority/1" TargetMode="External" Id="Rd9080ee8d4a1458d" /><Relationship Type="http://schemas.openxmlformats.org/officeDocument/2006/relationships/hyperlink" Target="https://meteor.aihw.gov.au/content/569434" TargetMode="External" Id="Rc6e1d58dd99b4cf5" /><Relationship Type="http://schemas.openxmlformats.org/officeDocument/2006/relationships/hyperlink" Target="https://meteor.aihw.gov.au/RegistrationAuthority/6" TargetMode="External" Id="R2a646a2d9b3a4bcf" /></Relationships>
</file>

<file path=word/_rels/header1.xml.rels>&#65279;<?xml version="1.0" encoding="utf-8"?><Relationships xmlns="http://schemas.openxmlformats.org/package/2006/relationships"><Relationship Type="http://schemas.openxmlformats.org/officeDocument/2006/relationships/image" Target="/media/image.png" Id="R5dcbabb08f8c4301" /></Relationships>
</file>