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f9aff30dd4546"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42b2487cc4575">
              <w:r>
                <w:rPr>
                  <w:rStyle w:val="Hyperlink"/>
                  <w:color w:val="244061"/>
                </w:rPr>
                <w:t xml:space="preserve">Community Services (retired)</w:t>
              </w:r>
            </w:hyperlink>
            <w:r>
              <w:rPr>
                <w:rStyle w:val="row-content"/>
                <w:color w:val="244061"/>
              </w:rPr>
              <w:t xml:space="preserve">, Superseded 17/11/2010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5a0e9b32334854">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e33d42705f42bb">
              <w:r>
                <w:rPr>
                  <w:rStyle w:val="Hyperlink"/>
                </w:rPr>
                <w:t xml:space="preserve">Reason case management plan does not exist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period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Support period too short</w:t>
            </w:r>
          </w:p>
          <w:p>
            <w:pPr>
              <w:spacing w:after="160"/>
            </w:pPr>
            <w:r>
              <w:rPr>
                <w:rStyle w:val="row-content-rich-text"/>
              </w:rPr>
              <w:t xml:space="preserve">Case management plans may not be appropriate for all clients, for example, when a client stays for a 24 hour period or less. </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prespective of a SAAP agency worker. It is answered at the end of a SAAP client's support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f5ef9877a34a75">
              <w:r>
                <w:rPr>
                  <w:rStyle w:val="Hyperlink"/>
                </w:rPr>
                <w:t xml:space="preserve">Client—reason case management plan does not exist, code N</w:t>
              </w:r>
            </w:hyperlink>
          </w:p>
          <w:p>
            <w:pPr>
              <w:spacing w:before="0" w:after="0"/>
            </w:pPr>
            <w:r>
              <w:rPr>
                <w:rStyle w:val="row-content"/>
                <w:color w:val="244061"/>
              </w:rPr>
              <w:t xml:space="preserve">       </w:t>
            </w:r>
            <w:hyperlink w:history="true" r:id="R581f321d9362467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50c6b52519949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7cbd66b2e9f4737">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fe856fc6895e469d">
              <w:r>
                <w:rPr>
                  <w:rStyle w:val="Hyperlink"/>
                </w:rPr>
                <w:t xml:space="preserve">Client—reason case management plan does not exist, text [A(50)]</w:t>
              </w:r>
            </w:hyperlink>
          </w:p>
          <w:p>
            <w:pPr>
              <w:spacing w:before="0" w:after="0"/>
            </w:pPr>
            <w:r>
              <w:rPr>
                <w:rStyle w:val="row-content"/>
                <w:color w:val="244061"/>
              </w:rPr>
              <w:t xml:space="preserve">       </w:t>
            </w:r>
            <w:hyperlink w:history="true" r:id="R3584aa7910374af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17d4aa03edf4c8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8585c540d424f9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5be43a7f2d4846">
              <w:r>
                <w:rPr>
                  <w:rStyle w:val="Hyperlink"/>
                </w:rPr>
                <w:t xml:space="preserve">SAAP Client Collection National Minimum Data Set</w:t>
              </w:r>
            </w:hyperlink>
          </w:p>
          <w:p>
            <w:pPr>
              <w:spacing w:before="0" w:after="0"/>
            </w:pPr>
            <w:r>
              <w:rPr>
                <w:rStyle w:val="row-content"/>
                <w:color w:val="244061"/>
              </w:rPr>
              <w:t xml:space="preserve">       </w:t>
            </w:r>
            <w:hyperlink w:history="true" r:id="R0c56e8f5bc594034">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6332beaa37e0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b3f1a62c5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2beaa37e044a3" /><Relationship Type="http://schemas.openxmlformats.org/officeDocument/2006/relationships/header" Target="/word/header1.xml" Id="R9334b2767ee74a78" /><Relationship Type="http://schemas.openxmlformats.org/officeDocument/2006/relationships/settings" Target="/word/settings.xml" Id="Rc4e55136461043ba" /><Relationship Type="http://schemas.openxmlformats.org/officeDocument/2006/relationships/styles" Target="/word/styles.xml" Id="Re86e2cbf0bb84fc3" /><Relationship Type="http://schemas.openxmlformats.org/officeDocument/2006/relationships/hyperlink" Target="https://meteor.aihw.gov.au/RegistrationAuthority/1" TargetMode="External" Id="R59342b2487cc4575" /><Relationship Type="http://schemas.openxmlformats.org/officeDocument/2006/relationships/hyperlink" Target="https://meteor.aihw.gov.au/content/350393" TargetMode="External" Id="R685a0e9b32334854" /><Relationship Type="http://schemas.openxmlformats.org/officeDocument/2006/relationships/hyperlink" Target="https://meteor.aihw.gov.au/content/336990" TargetMode="External" Id="Rf8e33d42705f42bb" /><Relationship Type="http://schemas.openxmlformats.org/officeDocument/2006/relationships/hyperlink" Target="https://meteor.aihw.gov.au/content/398443" TargetMode="External" Id="R31f5ef9877a34a75" /><Relationship Type="http://schemas.openxmlformats.org/officeDocument/2006/relationships/hyperlink" Target="https://meteor.aihw.gov.au/RegistrationAuthority/1" TargetMode="External" Id="R581f321d93624675" /><Relationship Type="http://schemas.openxmlformats.org/officeDocument/2006/relationships/hyperlink" Target="https://meteor.aihw.gov.au/RegistrationAuthority/14" TargetMode="External" Id="Rd50c6b52519949af" /><Relationship Type="http://schemas.openxmlformats.org/officeDocument/2006/relationships/hyperlink" Target="https://meteor.aihw.gov.au/RegistrationAuthority/11" TargetMode="External" Id="Ra7cbd66b2e9f4737" /><Relationship Type="http://schemas.openxmlformats.org/officeDocument/2006/relationships/hyperlink" Target="https://meteor.aihw.gov.au/content/509410" TargetMode="External" Id="Rfe856fc6895e469d" /><Relationship Type="http://schemas.openxmlformats.org/officeDocument/2006/relationships/hyperlink" Target="https://meteor.aihw.gov.au/RegistrationAuthority/1" TargetMode="External" Id="R3584aa7910374af2" /><Relationship Type="http://schemas.openxmlformats.org/officeDocument/2006/relationships/hyperlink" Target="https://meteor.aihw.gov.au/RegistrationAuthority/14" TargetMode="External" Id="R117d4aa03edf4c80" /><Relationship Type="http://schemas.openxmlformats.org/officeDocument/2006/relationships/hyperlink" Target="https://meteor.aihw.gov.au/RegistrationAuthority/11" TargetMode="External" Id="R98585c540d424f99" /><Relationship Type="http://schemas.openxmlformats.org/officeDocument/2006/relationships/hyperlink" Target="https://meteor.aihw.gov.au/content/339019" TargetMode="External" Id="R0e5be43a7f2d4846" /><Relationship Type="http://schemas.openxmlformats.org/officeDocument/2006/relationships/hyperlink" Target="https://meteor.aihw.gov.au/RegistrationAuthority/1" TargetMode="External" Id="R0c56e8f5bc594034" /></Relationships>
</file>

<file path=word/_rels/header1.xml.rels>&#65279;<?xml version="1.0" encoding="utf-8"?><Relationships xmlns="http://schemas.openxmlformats.org/package/2006/relationships"><Relationship Type="http://schemas.openxmlformats.org/officeDocument/2006/relationships/image" Target="/media/image.png" Id="Rdc4b3f1a62c54b38" /></Relationships>
</file>