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790e986a0c4cd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care—date of assessment of need for assistance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care—date of assessment of need for assistance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021d224134696">
              <w:r>
                <w:rPr>
                  <w:rStyle w:val="Hyperlink"/>
                  <w:color w:val="244061"/>
                </w:rPr>
                <w:t xml:space="preserve">Health</w:t>
              </w:r>
            </w:hyperlink>
            <w:r>
              <w:rPr>
                <w:rStyle w:val="row-content"/>
                <w:color w:val="244061"/>
              </w:rPr>
              <w:t xml:space="preserve">, Recorded 15/02/2007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need for personal assistance and /or supervision with activities in life activities was assessed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9f07da410f453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f3878cc5be94fac">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6679b107313476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d84087ddf4453b">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cb00ddbf72f45a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374de7c0b043c2">
              <w:r>
                <w:rPr>
                  <w:rStyle w:val="Hyperlink"/>
                </w:rPr>
                <w:t xml:space="preserve">Date of assessment of need for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assessment of a person's need for personal assistance and/or supervision to perform tasks and actions in life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33de19a31f420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e146c29c9e463a">
              <w:r>
                <w:rPr>
                  <w:rStyle w:val="Hyperlink"/>
                </w:rPr>
                <w:t xml:space="preserve">Episode of admitted patient care—date of assessment of need for assistance, DDMMYYYY</w:t>
              </w:r>
            </w:hyperlink>
          </w:p>
          <w:p>
            <w:pPr>
              <w:spacing w:before="0" w:after="0"/>
            </w:pPr>
            <w:r>
              <w:rPr>
                <w:rStyle w:val="row-content"/>
                <w:color w:val="244061"/>
              </w:rPr>
              <w:t xml:space="preserve">       </w:t>
            </w:r>
            <w:hyperlink w:history="true" r:id="R7b4f8eb5ac8f4dcb">
              <w:r>
                <w:rPr>
                  <w:rStyle w:val="Hyperlink"/>
                  <w:color w:val="244061"/>
                </w:rPr>
                <w:t xml:space="preserve">Health</w:t>
              </w:r>
            </w:hyperlink>
            <w:r>
              <w:rPr>
                <w:rStyle w:val="row-content"/>
                <w:color w:val="244061"/>
              </w:rPr>
              <w:t xml:space="preserve">, Recorded 15/02/2007</w:t>
            </w:r>
          </w:p>
          <w:p>
            <w:r>
              <w:br/>
            </w:r>
          </w:p>
        </w:tc>
      </w:tr>
    </w:tbl>
    <w:p>
      <w:r>
        <w:br/>
      </w:r>
      <w:r>
        <w:br/>
      </w:r>
    </w:p>
    <w:sectPr>
      <w:footerReference xmlns:r="http://schemas.openxmlformats.org/officeDocument/2006/relationships" w:type="default" r:id="Re6033bf7c1b447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350030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ddb7e6385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33bf7c1b44708" /><Relationship Type="http://schemas.openxmlformats.org/officeDocument/2006/relationships/header" Target="/word/header1.xml" Id="Ra658eb8bca224e62" /><Relationship Type="http://schemas.openxmlformats.org/officeDocument/2006/relationships/settings" Target="/word/settings.xml" Id="R3da68c26f7514b98" /><Relationship Type="http://schemas.openxmlformats.org/officeDocument/2006/relationships/styles" Target="/word/styles.xml" Id="Ra6231049485843e5" /><Relationship Type="http://schemas.openxmlformats.org/officeDocument/2006/relationships/hyperlink" Target="https://meteor.aihw.gov.au/RegistrationAuthority/12" TargetMode="External" Id="R09f021d224134696" /><Relationship Type="http://schemas.openxmlformats.org/officeDocument/2006/relationships/hyperlink" Target="https://meteor.aihw.gov.au/content/268956" TargetMode="External" Id="R989f07da410f453f" /><Relationship Type="http://schemas.openxmlformats.org/officeDocument/2006/relationships/hyperlink" Target="https://meteor.aihw.gov.au/content/327206" TargetMode="External" Id="R8f3878cc5be94fac" /><Relationship Type="http://schemas.openxmlformats.org/officeDocument/2006/relationships/hyperlink" Target="https://meteor.aihw.gov.au/content/327268" TargetMode="External" Id="R06679b107313476c" /><Relationship Type="http://schemas.openxmlformats.org/officeDocument/2006/relationships/hyperlink" Target="https://meteor.aihw.gov.au/content/333545" TargetMode="External" Id="Rc6d84087ddf4453b" /><Relationship Type="http://schemas.openxmlformats.org/officeDocument/2006/relationships/hyperlink" Target="https://meteor.aihw.gov.au/content/327308" TargetMode="External" Id="R0cb00ddbf72f45a0" /><Relationship Type="http://schemas.openxmlformats.org/officeDocument/2006/relationships/hyperlink" Target="https://meteor.aihw.gov.au/content/350016" TargetMode="External" Id="R0c374de7c0b043c2" /><Relationship Type="http://schemas.openxmlformats.org/officeDocument/2006/relationships/hyperlink" Target="https://meteor.aihw.gov.au/content/274661" TargetMode="External" Id="R6533de19a31f420d" /><Relationship Type="http://schemas.openxmlformats.org/officeDocument/2006/relationships/hyperlink" Target="https://meteor.aihw.gov.au/content/350035" TargetMode="External" Id="R8ce146c29c9e463a" /><Relationship Type="http://schemas.openxmlformats.org/officeDocument/2006/relationships/hyperlink" Target="https://meteor.aihw.gov.au/RegistrationAuthority/12" TargetMode="External" Id="R7b4f8eb5ac8f4dcb" /></Relationships>
</file>

<file path=word/_rels/header1.xml.rels>&#65279;<?xml version="1.0" encoding="utf-8"?><Relationships xmlns="http://schemas.openxmlformats.org/package/2006/relationships"><Relationship Type="http://schemas.openxmlformats.org/officeDocument/2006/relationships/image" Target="/media/image.png" Id="R30addb7e63854464" /></Relationships>
</file>