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c46299f6d24856"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2007-08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da43bae617404e">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r>
              <w:br/>
            </w:r>
            <w:r>
              <w:rPr>
                <w:rStyle w:val="row-content-rich-text"/>
              </w:rPr>
              <w:t xml:space="preserve"> </w:t>
            </w:r>
          </w:p>
          <w:p>
            <w:pPr>
              <w:spacing w:after="160"/>
            </w:pPr>
            <w:r>
              <w:rPr>
                <w:rStyle w:val="row-content-rich-text"/>
              </w:rPr>
              <w:t xml:space="preserve">The scope of this National Minimum Data Set (NMDS) is non-admitted patients registered for care in emergency departments in selected public hospitals that are classified as either Peer Group A or B in the Australian Institute of Health and Welfare's Australian Hospital Statistics publication from the preceding financial year.</w:t>
            </w:r>
            <w:r>
              <w:br/>
            </w: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NMDS.</w:t>
            </w:r>
          </w:p>
          <w:p>
            <w:pPr/>
            <w:r>
              <w:rPr>
                <w:rStyle w:val="row-content-rich-text"/>
              </w:rPr>
              <w:t xml:space="preserve">Care provided to patients who are being treated in an emergency department site as an admitted patient (e.g. in an observation unit, short-stay unit, 'emergency department ward' or awaiting a bed in an admitted patient ward of the hospital) are excluded from the emergency department care NMDS since the recording of the care provided to these patients is part of the scope of the Admitted patient care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service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NMDS data to the Australian Institute of Health and Welfare for national collation, on an annual basis within 3 months of the end of a reporting period.</w:t>
            </w:r>
          </w:p>
          <w:p>
            <w:pPr>
              <w:spacing w:after="160"/>
            </w:pPr>
            <w:r>
              <w:rPr>
                <w:rStyle w:val="row-content-rich-text"/>
              </w:rPr>
              <w:t xml:space="preserve">The Institute and the Commonwealth Department of Health and Ageing will agree on a data quality and timeliness protocol. Once cleaned, a copy of the data and a record of the changes made will be forwarded by the Institute to the Commonwealth Department of Health and Ageing. A copy of the cleaned data for each jurisdiction should also be returned to that jurisdiction on request.</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Extraction of data for a financial year should be based on the date of the end of the non-admitted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links with other metadata sets</w:t>
            </w:r>
          </w:p>
          <w:p>
            <w:pPr/>
            <w:r>
              <w:rPr>
                <w:rStyle w:val="row-content-rich-text"/>
              </w:rPr>
              <w:t xml:space="preserve">Episodes of care for admitted patients are reported through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Principal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6cda6092e54066">
              <w:r>
                <w:rPr>
                  <w:rStyle w:val="Hyperlink"/>
                </w:rPr>
                <w:t xml:space="preserve">Non-admitted patient emergency department care NMDS</w:t>
              </w:r>
            </w:hyperlink>
          </w:p>
          <w:p>
            <w:pPr>
              <w:spacing w:before="0" w:after="0"/>
            </w:pPr>
            <w:r>
              <w:rPr>
                <w:rStyle w:val="row-content"/>
                <w:color w:val="244061"/>
              </w:rPr>
              <w:t xml:space="preserve">       </w:t>
            </w:r>
            <w:hyperlink w:history="true" r:id="R219bac54a5e44102">
              <w:r>
                <w:rPr>
                  <w:rStyle w:val="Hyperlink"/>
                  <w:color w:val="244061"/>
                </w:rPr>
                <w:t xml:space="preserve">Health</w:t>
              </w:r>
            </w:hyperlink>
            <w:r>
              <w:rPr>
                <w:rStyle w:val="row-content"/>
                <w:color w:val="244061"/>
              </w:rPr>
              <w:t xml:space="preserve">, Superseded 23/10/2006</w:t>
            </w:r>
          </w:p>
          <w:p>
            <w:r>
              <w:br/>
            </w:r>
            <w:r>
              <w:rPr>
                <w:rStyle w:val="row-content"/>
              </w:rPr>
              <w:t xml:space="preserve">Has been superseded by </w:t>
            </w:r>
            <w:hyperlink w:history="true" r:id="R509a5533cbf54acf">
              <w:r>
                <w:rPr>
                  <w:rStyle w:val="Hyperlink"/>
                </w:rPr>
                <w:t xml:space="preserve">Non-admitted patient emergency department care NMDS 2008-10</w:t>
              </w:r>
            </w:hyperlink>
          </w:p>
          <w:p>
            <w:pPr>
              <w:spacing w:before="0" w:after="0"/>
            </w:pPr>
            <w:r>
              <w:rPr>
                <w:rStyle w:val="row-content"/>
                <w:color w:val="244061"/>
              </w:rPr>
              <w:t xml:space="preserve">       </w:t>
            </w:r>
            <w:hyperlink w:history="true" r:id="R57f0e1e99f1542fb">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5031b8db544512">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f4b6d1d10b4c0f">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e83411f9664bfb">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c8acaa8112426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95358ad4ac46a0">
                    <w:r>
                      <w:rPr>
                        <w:rStyle w:val="Hyperlink"/>
                      </w:rPr>
                      <w:t xml:space="preserve">Health service event—presentation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69efe0713341d7">
                    <w:r>
                      <w:rPr>
                        <w:rStyle w:val="Hyperlink"/>
                      </w:rPr>
                      <w:t xml:space="preserve">Health service event—presentation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edca4b7d5945bb">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3db13f2c2f41cb">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7aadb68e304728">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0412a0046b44a8">
                    <w:r>
                      <w:rPr>
                        <w:rStyle w:val="Hyperlink"/>
                      </w:rPr>
                      <w:t xml:space="preserve">Non-admitted patient emergency department service episode—service commencement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2a191db7f44b4e">
                    <w:r>
                      <w:rPr>
                        <w:rStyle w:val="Hyperlink"/>
                      </w:rPr>
                      <w:t xml:space="preserve">Non-admitted patient emergency department service episode—service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c5d6e23af94afa">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da2c1d69cc475c">
                    <w:r>
                      <w:rPr>
                        <w:rStyle w:val="Hyperlink"/>
                      </w:rPr>
                      <w:t xml:space="preserve">Non-admitted patient emergency department service episode—transport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5548127ce84ec0">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f3cafd44ab475e">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41cde3d9c74ca1">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59d8a5b26741a5">
                    <w:r>
                      <w:rPr>
                        <w:rStyle w:val="Hyperlink"/>
                      </w:rPr>
                      <w:t xml:space="preserve">Non-admitted patient emergency department service episode—type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a6d0c0995d4e3b">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7331d47ade46cc">
                    <w:r>
                      <w:rPr>
                        <w:rStyle w:val="Hyperlink"/>
                      </w:rPr>
                      <w:t xml:space="preserve">Person—area of usual residence, geographical location code (ASGC 2006)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681ace0f254d77">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f75b70a42b4f6f">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fd116dac45457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acaf40213c4ca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741f20cefc4d9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1f2ce3778d747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349836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19ee6b56d340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f2ce3778d747b8" /><Relationship Type="http://schemas.openxmlformats.org/officeDocument/2006/relationships/header" Target="/word/header1.xml" Id="R929e9744a4df4e05" /><Relationship Type="http://schemas.openxmlformats.org/officeDocument/2006/relationships/settings" Target="/word/settings.xml" Id="R4e0430f24f784914" /><Relationship Type="http://schemas.openxmlformats.org/officeDocument/2006/relationships/styles" Target="/word/styles.xml" Id="R941328afb36f4e2a" /><Relationship Type="http://schemas.openxmlformats.org/officeDocument/2006/relationships/hyperlink" Target="https://meteor.aihw.gov.au/RegistrationAuthority/12" TargetMode="External" Id="R6ada43bae617404e" /><Relationship Type="http://schemas.openxmlformats.org/officeDocument/2006/relationships/hyperlink" Target="https://meteor.aihw.gov.au/content/322655" TargetMode="External" Id="Rba6cda6092e54066" /><Relationship Type="http://schemas.openxmlformats.org/officeDocument/2006/relationships/hyperlink" Target="https://meteor.aihw.gov.au/RegistrationAuthority/12" TargetMode="External" Id="R219bac54a5e44102" /><Relationship Type="http://schemas.openxmlformats.org/officeDocument/2006/relationships/hyperlink" Target="https://meteor.aihw.gov.au/content/363530" TargetMode="External" Id="R509a5533cbf54acf" /><Relationship Type="http://schemas.openxmlformats.org/officeDocument/2006/relationships/hyperlink" Target="https://meteor.aihw.gov.au/RegistrationAuthority/12" TargetMode="External" Id="R57f0e1e99f1542fb" /><Relationship Type="http://schemas.openxmlformats.org/officeDocument/2006/relationships/hyperlink" Target="https://meteor.aihw.gov.au/content/322597" TargetMode="External" Id="R575031b8db544512" /><Relationship Type="http://schemas.openxmlformats.org/officeDocument/2006/relationships/hyperlink" Target="https://meteor.aihw.gov.au/content/322610" TargetMode="External" Id="R51f4b6d1d10b4c0f" /><Relationship Type="http://schemas.openxmlformats.org/officeDocument/2006/relationships/hyperlink" Target="https://meteor.aihw.gov.au/content/270092" TargetMode="External" Id="R6ce83411f9664bfb" /><Relationship Type="http://schemas.openxmlformats.org/officeDocument/2006/relationships/hyperlink" Target="https://meteor.aihw.gov.au/content/269973" TargetMode="External" Id="R2dc8acaa81124263" /><Relationship Type="http://schemas.openxmlformats.org/officeDocument/2006/relationships/hyperlink" Target="https://meteor.aihw.gov.au/content/270393" TargetMode="External" Id="R8e95358ad4ac46a0" /><Relationship Type="http://schemas.openxmlformats.org/officeDocument/2006/relationships/hyperlink" Target="https://meteor.aihw.gov.au/content/270080" TargetMode="External" Id="Red69efe0713341d7" /><Relationship Type="http://schemas.openxmlformats.org/officeDocument/2006/relationships/hyperlink" Target="https://meteor.aihw.gov.au/content/322616" TargetMode="External" Id="Rdfedca4b7d5945bb" /><Relationship Type="http://schemas.openxmlformats.org/officeDocument/2006/relationships/hyperlink" Target="https://meteor.aihw.gov.au/content/322641" TargetMode="External" Id="Rc03db13f2c2f41cb" /><Relationship Type="http://schemas.openxmlformats.org/officeDocument/2006/relationships/hyperlink" Target="https://meteor.aihw.gov.au/content/322621" TargetMode="External" Id="Ra77aadb68e304728" /><Relationship Type="http://schemas.openxmlformats.org/officeDocument/2006/relationships/hyperlink" Target="https://meteor.aihw.gov.au/content/313801" TargetMode="External" Id="Rb60412a0046b44a8" /><Relationship Type="http://schemas.openxmlformats.org/officeDocument/2006/relationships/hyperlink" Target="https://meteor.aihw.gov.au/content/313806" TargetMode="External" Id="Rf12a191db7f44b4e" /><Relationship Type="http://schemas.openxmlformats.org/officeDocument/2006/relationships/hyperlink" Target="https://meteor.aihw.gov.au/content/270404" TargetMode="External" Id="R31c5d6e23af94afa" /><Relationship Type="http://schemas.openxmlformats.org/officeDocument/2006/relationships/hyperlink" Target="https://meteor.aihw.gov.au/content/270000" TargetMode="External" Id="Re2da2c1d69cc475c" /><Relationship Type="http://schemas.openxmlformats.org/officeDocument/2006/relationships/hyperlink" Target="https://meteor.aihw.gov.au/content/270078" TargetMode="External" Id="Rc55548127ce84ec0" /><Relationship Type="http://schemas.openxmlformats.org/officeDocument/2006/relationships/hyperlink" Target="https://meteor.aihw.gov.au/content/313815" TargetMode="External" Id="Rbcf3cafd44ab475e" /><Relationship Type="http://schemas.openxmlformats.org/officeDocument/2006/relationships/hyperlink" Target="https://meteor.aihw.gov.au/content/313817" TargetMode="External" Id="R8f41cde3d9c74ca1" /><Relationship Type="http://schemas.openxmlformats.org/officeDocument/2006/relationships/hyperlink" Target="https://meteor.aihw.gov.au/content/270362" TargetMode="External" Id="R1b59d8a5b26741a5" /><Relationship Type="http://schemas.openxmlformats.org/officeDocument/2006/relationships/hyperlink" Target="https://meteor.aihw.gov.au/content/270100" TargetMode="External" Id="R98a6d0c0995d4e3b" /><Relationship Type="http://schemas.openxmlformats.org/officeDocument/2006/relationships/hyperlink" Target="https://meteor.aihw.gov.au/content/341800" TargetMode="External" Id="Re37331d47ade46cc" /><Relationship Type="http://schemas.openxmlformats.org/officeDocument/2006/relationships/hyperlink" Target="https://meteor.aihw.gov.au/content/270277" TargetMode="External" Id="R02681ace0f254d77" /><Relationship Type="http://schemas.openxmlformats.org/officeDocument/2006/relationships/hyperlink" Target="https://meteor.aihw.gov.au/content/287007" TargetMode="External" Id="R6cf75b70a42b4f6f" /><Relationship Type="http://schemas.openxmlformats.org/officeDocument/2006/relationships/numbering" Target="/word/numbering.xml" Id="R667b2499d28e4543" /><Relationship Type="http://schemas.openxmlformats.org/officeDocument/2006/relationships/hyperlink" Target="https://meteor.aihw.gov.au/content/291036" TargetMode="External" Id="R31fd116dac45457a" /><Relationship Type="http://schemas.openxmlformats.org/officeDocument/2006/relationships/hyperlink" Target="https://meteor.aihw.gov.au/content/290046" TargetMode="External" Id="Rafacaf40213c4cac" /><Relationship Type="http://schemas.openxmlformats.org/officeDocument/2006/relationships/hyperlink" Target="https://meteor.aihw.gov.au/content/287316" TargetMode="External" Id="Re8741f20cefc4d90" /></Relationships>
</file>

<file path=word/_rels/header1.xml.rels>&#65279;<?xml version="1.0" encoding="utf-8"?><Relationships xmlns="http://schemas.openxmlformats.org/package/2006/relationships"><Relationship Type="http://schemas.openxmlformats.org/officeDocument/2006/relationships/image" Target="/media/image.png" Id="R4119ee6b56d34066" /></Relationships>
</file>