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ca542f1d9b45a8"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2006-11-10T15:31:36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2006-11-10T15:31:36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00" w:type="pct"/>
                  <w:vAlign w:val="top"/>
                </w:tcPr>
                <w:p>
                  <w:pPr/>
                  <w:r>
                    <w:rPr>
                      <w:rStyle w:val="row-content-rich-text"/>
                    </w:rPr>
                    <w:t xml:space="preserve">Hyperlink</w:t>
                  </w:r>
                </w:p>
              </w:tc>
              <w:tc>
                <w:tcPr>
                  <w:tcW w:w="70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600" w:type="pct"/>
                  <w:vAlign w:val="top"/>
                </w:tcPr>
                <w:p>
                  <w:hyperlink w:history="true" r:id="Rd95a512366d94f49">
                    <w:r>
                      <w:rPr>
                        <w:rStyle w:val="Hyperlink"/>
                      </w:rPr>
                      <w:t xml:space="preserve">Community housing provider—Accommodation type</w:t>
                    </w:r>
                  </w:hyperlink>
                  <w:r>
                    <w:rPr>
                      <w:rStyle w:val="row-content-rich-text"/>
                    </w:rPr>
                    <w:t xml:space="preserve">[</w:t>
                  </w:r>
                  <w:hyperlink w:history="true" r:id="R78336db9595b4a5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8336db9595b4a5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29d3ab0a29f4f5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00" w:type="pct"/>
                  <w:vAlign w:val="top"/>
                </w:tcPr>
                <w:p>
                  <w:r>
                    <w:t xml:space="preserve">Data Element Concept</w:t>
                  </w:r>
                </w:p>
              </w:tc>
              <w:tc>
                <w:tcPr>
                  <w:tcW w:w="600" w:type="pct"/>
                  <w:vAlign w:val="top"/>
                </w:tcPr>
                <w:p>
                  <w:r>
                    <w:t xml:space="preserve">Training workgroup</w:t>
                  </w:r>
                </w:p>
              </w:tc>
              <w:tc>
                <w:tcPr>
                  <w:tcW w:w="450" w:type="pct"/>
                  <w:vAlign w:val="top"/>
                </w:tcPr>
                <w:p>
                  <w:r>
                    <w:t xml:space="preserve">344063</w:t>
                  </w:r>
                </w:p>
              </w:tc>
              <w:tc>
                <w:tcPr>
                  <w:tcW w:w="1550" w:type="pct"/>
                  <w:vAlign w:val="top"/>
                </w:tcPr>
                <w:p>
                  <w:r>
                    <w:t xml:space="preserve">meteor.aihw.gov.au:2004:45480d37e8009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906c7dd58e549f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e343f74adeb48e5">
              <w:r>
                <w:rPr>
                  <w:rStyle w:val="Hyperlink"/>
                </w:rPr>
                <w:t xml:space="preserve">2006-11-10T15:31:36.xml</w:t>
              </w:r>
            </w:hyperlink>
            <w:r>
              <w:rPr>
                <w:rStyle w:val="row-content"/>
              </w:rPr>
              <w:t xml:space="preserve"> (13.4 KB)</w:t>
            </w:r>
            <w:r>
              <w:br/>
            </w:r>
          </w:p>
        </w:tc>
      </w:tr>
    </w:tbl>
    <w:p>
      <w:r>
        <w:br/>
      </w:r>
    </w:p>
    <w:sectPr>
      <w:footerReference xmlns:r="http://schemas.openxmlformats.org/officeDocument/2006/relationships" w:type="default" r:id="Rc7609d0922374f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ace561ad1249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609d0922374f92" /><Relationship Type="http://schemas.openxmlformats.org/officeDocument/2006/relationships/header" Target="/word/header1.xml" Id="R7654b4897e60458c" /><Relationship Type="http://schemas.openxmlformats.org/officeDocument/2006/relationships/settings" Target="/word/settings.xml" Id="Re1b17763914343ab" /><Relationship Type="http://schemas.openxmlformats.org/officeDocument/2006/relationships/styles" Target="/word/styles.xml" Id="R604bf14fe0e543fc" /><Relationship Type="http://schemas.openxmlformats.org/officeDocument/2006/relationships/image" Target="/media/image.gif" Id="Rd29d3ab0a29f4f56" /><Relationship Type="http://schemas.openxmlformats.org/officeDocument/2006/relationships/image" Target="/media/image2.gif" Id="R2906c7dd58e549f3" /><Relationship Type="http://schemas.openxmlformats.org/officeDocument/2006/relationships/hyperlink" Target="https://meteor.aihw.gov.au/content/344063" TargetMode="External" Id="Rd95a512366d94f49" /><Relationship Type="http://schemas.openxmlformats.org/officeDocument/2006/relationships/hyperlink" Target="https://meteor.aihw.gov.au/content/maintain/edit/index.phtml?itemId=344063" TargetMode="External" Id="R78336db9595b4a58" /><Relationship Type="http://schemas.openxmlformats.org/officeDocument/2006/relationships/hyperlink" Target="https://meteor.aihw.gov.au/content/344532/download?nodeId=file455400a89c4f4" TargetMode="External" Id="R9e343f74adeb48e5" /></Relationships>
</file>

<file path=word/_rels/header1.xml.rels>&#65279;<?xml version="1.0" encoding="utf-8"?><Relationships xmlns="http://schemas.openxmlformats.org/package/2006/relationships"><Relationship Type="http://schemas.openxmlformats.org/officeDocument/2006/relationships/image" Target="/media/image.png" Id="R48ace561ad124964" /></Relationships>
</file>