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23078904a4581" /></Relationships>
</file>

<file path=word/document.xml><?xml version="1.0" encoding="utf-8"?>
<w:document xmlns:r="http://schemas.openxmlformats.org/officeDocument/2006/relationships" xmlns:w="http://schemas.openxmlformats.org/wordprocessingml/2006/main">
  <w:body>
    <w:p>
      <w:pPr>
        <w:pStyle w:val="Title"/>
      </w:pPr>
      <w:r>
        <w:t>Person—count of coronary artery stents,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stents,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coronary artery stents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4d1058d844d8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stents placed during a person's angioplasty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b16435454a42e4">
              <w:r>
                <w:rPr>
                  <w:rStyle w:val="Hyperlink"/>
                </w:rPr>
                <w:t xml:space="preserve">Person—count of coronary artery stents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e5749026484631">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'99'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total number of coronary stents placed during the entire angioplasty procedure, regardless of the number of individual lesions.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2c4cdb8f2f40a2">
              <w:r>
                <w:rPr>
                  <w:rStyle w:val="Hyperlink"/>
                </w:rPr>
                <w:t xml:space="preserve">Coronary artery cluster</w:t>
              </w:r>
            </w:hyperlink>
          </w:p>
          <w:p>
            <w:pPr>
              <w:spacing w:before="0" w:after="0"/>
            </w:pPr>
            <w:r>
              <w:rPr>
                <w:rStyle w:val="row-content"/>
                <w:color w:val="244061"/>
              </w:rPr>
              <w:t xml:space="preserve">       </w:t>
            </w:r>
            <w:hyperlink w:history="true" r:id="R76b4c42c6ab34a78">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with stent implantation (bare metal stent or drug eluting stent) is performed.</w:t>
            </w:r>
            <w:r>
              <w:br/>
            </w:r>
            <w:r>
              <w:br/>
            </w:r>
          </w:p>
        </w:tc>
      </w:tr>
    </w:tbl>
    <w:p/>
    <w:tbl>
      <w:tblPr>
        <w:tblStyle w:val="TableGrid"/>
        <w:tblW w:w="0" w:type="auto"/>
      </w:tblPr>
    </w:tbl>
    <w:p>
      <w:r>
        <w:br/>
      </w:r>
    </w:p>
    <w:sectPr>
      <w:footerReference xmlns:r="http://schemas.openxmlformats.org/officeDocument/2006/relationships" w:type="default" r:id="R619873223819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344417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0debefa2924f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8732238194ff2" /><Relationship Type="http://schemas.openxmlformats.org/officeDocument/2006/relationships/header" Target="/word/header1.xml" Id="R254d58b2636a4fbd" /><Relationship Type="http://schemas.openxmlformats.org/officeDocument/2006/relationships/settings" Target="/word/settings.xml" Id="R76884cfe2a764a7d" /><Relationship Type="http://schemas.openxmlformats.org/officeDocument/2006/relationships/styles" Target="/word/styles.xml" Id="Ree9d7f2777fb44b3" /><Relationship Type="http://schemas.openxmlformats.org/officeDocument/2006/relationships/hyperlink" Target="https://meteor.aihw.gov.au/RegistrationAuthority/12" TargetMode="External" Id="R8fb4d1058d844d86" /><Relationship Type="http://schemas.openxmlformats.org/officeDocument/2006/relationships/hyperlink" Target="https://meteor.aihw.gov.au/content/344415" TargetMode="External" Id="Refb16435454a42e4" /><Relationship Type="http://schemas.openxmlformats.org/officeDocument/2006/relationships/hyperlink" Target="https://meteor.aihw.gov.au/content/347205" TargetMode="External" Id="R61e5749026484631" /><Relationship Type="http://schemas.openxmlformats.org/officeDocument/2006/relationships/hyperlink" Target="https://meteor.aihw.gov.au/content/352651" TargetMode="External" Id="R242c4cdb8f2f40a2" /><Relationship Type="http://schemas.openxmlformats.org/officeDocument/2006/relationships/hyperlink" Target="https://meteor.aihw.gov.au/RegistrationAuthority/12" TargetMode="External" Id="R76b4c42c6ab34a78" /></Relationships>
</file>

<file path=word/_rels/header1.xml.rels>&#65279;<?xml version="1.0" encoding="utf-8"?><Relationships xmlns="http://schemas.openxmlformats.org/package/2006/relationships"><Relationship Type="http://schemas.openxmlformats.org/officeDocument/2006/relationships/image" Target="/media/image.png" Id="Rc70debefa2924f0f" /></Relationships>
</file>