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65ea2ab694eda"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Percutaneous coronary intervention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1c8a23c6a4ca5">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percutaneous coronary intervention (PCI) is performed on a person.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02965419d04968">
              <w:r>
                <w:rPr>
                  <w:rStyle w:val="Hyperlink"/>
                </w:rPr>
                <w:t xml:space="preserve">Person—percutaneous coronary intervention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37fca3b55446f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PCI should be recorded each time a PCI performed.</w:t>
            </w:r>
          </w:p>
          <w:p>
            <w:pPr/>
            <w:r>
              <w:rPr>
                <w:rStyle w:val="row-content-rich-text"/>
              </w:rPr>
              <w:t xml:space="preserve">The date of PCI should be recorded from the medical record.</w:t>
            </w:r>
          </w:p>
        </w:tc>
      </w:tr>
    </w:tbl>
    <w:p/>
    <w:tbl>
      <w:tblPr>
        <w:tblStyle w:val="TableGrid"/>
        <w:tblW w:w="0" w:type="auto"/>
      </w:tblPr>
    </w:tbl>
    <w:p>
      <w:r>
        <w:br/>
      </w:r>
    </w:p>
    <w:sectPr>
      <w:footerReference xmlns:r="http://schemas.openxmlformats.org/officeDocument/2006/relationships" w:type="default" r:id="Rd2ae8fc0d534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1240d1912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e8fc0d5344e8d" /><Relationship Type="http://schemas.openxmlformats.org/officeDocument/2006/relationships/header" Target="/word/header1.xml" Id="R7c1093e09ba34343" /><Relationship Type="http://schemas.openxmlformats.org/officeDocument/2006/relationships/settings" Target="/word/settings.xml" Id="Rde79442d29624301" /><Relationship Type="http://schemas.openxmlformats.org/officeDocument/2006/relationships/styles" Target="/word/styles.xml" Id="R31ba613964474d2a" /><Relationship Type="http://schemas.openxmlformats.org/officeDocument/2006/relationships/hyperlink" Target="https://meteor.aihw.gov.au/RegistrationAuthority/12" TargetMode="External" Id="R2881c8a23c6a4ca5" /><Relationship Type="http://schemas.openxmlformats.org/officeDocument/2006/relationships/hyperlink" Target="https://meteor.aihw.gov.au/content/344396" TargetMode="External" Id="R6402965419d04968" /><Relationship Type="http://schemas.openxmlformats.org/officeDocument/2006/relationships/hyperlink" Target="https://meteor.aihw.gov.au/content/270566" TargetMode="External" Id="R9937fca3b55446f5" /></Relationships>
</file>

<file path=word/_rels/header1.xml.rels>&#65279;<?xml version="1.0" encoding="utf-8"?><Relationships xmlns="http://schemas.openxmlformats.org/package/2006/relationships"><Relationship Type="http://schemas.openxmlformats.org/officeDocument/2006/relationships/image" Target="/media/image.png" Id="R6ab1240d19124516" /></Relationships>
</file>