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1fff9170a542b0" /></Relationships>
</file>

<file path=word/document.xml><?xml version="1.0" encoding="utf-8"?>
<w:document xmlns:r="http://schemas.openxmlformats.org/officeDocument/2006/relationships" xmlns:w="http://schemas.openxmlformats.org/wordprocessingml/2006/main">
  <w:body>
    <w:p>
      <w:pPr>
        <w:pStyle w:val="Title"/>
      </w:pPr>
      <w:r>
        <w:t>Service episode—service ongoing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ongoing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ongoing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period ongoing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efc3616754609">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client was receiving ongoing assistance or support by the agency at the end of the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ff2c4541674f67">
              <w:r>
                <w:rPr>
                  <w:rStyle w:val="Hyperlink"/>
                </w:rPr>
                <w:t xml:space="preserve">Service episode—service ongoing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eb5228dac84ab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enables an accurate count of clients assisted at the agency to be made at the end of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3b912ec19f4944">
              <w:r>
                <w:rPr>
                  <w:rStyle w:val="Hyperlink"/>
                </w:rPr>
                <w:t xml:space="preserve">Service episode—service ongoing indicator, code N</w:t>
              </w:r>
            </w:hyperlink>
          </w:p>
          <w:p>
            <w:pPr>
              <w:spacing w:before="0" w:after="0"/>
            </w:pPr>
            <w:r>
              <w:rPr>
                <w:rStyle w:val="row-content"/>
                <w:color w:val="244061"/>
              </w:rPr>
              <w:t xml:space="preserve">       </w:t>
            </w:r>
            <w:hyperlink w:history="true" r:id="R7fb29d3ba36148e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e4f8010f8801437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6000de3cdda486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2a00e0e15c04415">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3f09ba9dedfd4a37">
              <w:r>
                <w:rPr>
                  <w:rStyle w:val="Hyperlink"/>
                </w:rPr>
                <w:t xml:space="preserve">Service episode—service ongoing indicator, yes/no/not stated/inadequately described code N</w:t>
              </w:r>
            </w:hyperlink>
          </w:p>
          <w:p>
            <w:pPr>
              <w:spacing w:before="0" w:after="0"/>
            </w:pPr>
            <w:r>
              <w:rPr>
                <w:rStyle w:val="row-content"/>
                <w:color w:val="244061"/>
              </w:rPr>
              <w:t xml:space="preserve">       </w:t>
            </w:r>
            <w:hyperlink w:history="true" r:id="Reb9e87576410418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bda1f6d8ce4f7d">
              <w:r>
                <w:rPr>
                  <w:rStyle w:val="Hyperlink"/>
                </w:rPr>
                <w:t xml:space="preserve">SAAP Client Collection National Minimum Data Set</w:t>
              </w:r>
            </w:hyperlink>
          </w:p>
          <w:p>
            <w:pPr>
              <w:spacing w:before="0" w:after="0"/>
            </w:pPr>
            <w:r>
              <w:rPr>
                <w:rStyle w:val="row-content"/>
                <w:color w:val="244061"/>
              </w:rPr>
              <w:t xml:space="preserve">       </w:t>
            </w:r>
            <w:hyperlink w:history="true" r:id="R708a3080702e45cb">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23d2f47b444520">
              <w:r>
                <w:rPr>
                  <w:rStyle w:val="Hyperlink"/>
                </w:rPr>
                <w:t xml:space="preserve">National Affordable Housing Agreement: Output 2-Number of people who are assisted to move from crisis accommodation or primary homelessness to sustainable accommodation, 2011</w:t>
              </w:r>
            </w:hyperlink>
          </w:p>
          <w:p>
            <w:pPr>
              <w:spacing w:before="0" w:after="0"/>
            </w:pPr>
            <w:r>
              <w:rPr>
                <w:rStyle w:val="row-content"/>
                <w:color w:val="244061"/>
              </w:rPr>
              <w:t xml:space="preserve">       </w:t>
            </w:r>
            <w:hyperlink w:history="true" r:id="R2186c660261f466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b64282d9460d4b30">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53e9f73cb55c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2b6464336e44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e9f73cb55c468b" /><Relationship Type="http://schemas.openxmlformats.org/officeDocument/2006/relationships/header" Target="/word/header1.xml" Id="R7569c76fe5914a3d" /><Relationship Type="http://schemas.openxmlformats.org/officeDocument/2006/relationships/settings" Target="/word/settings.xml" Id="R4a304cf811ae46f1" /><Relationship Type="http://schemas.openxmlformats.org/officeDocument/2006/relationships/styles" Target="/word/styles.xml" Id="R7e055328b5ae4377" /><Relationship Type="http://schemas.openxmlformats.org/officeDocument/2006/relationships/hyperlink" Target="https://meteor.aihw.gov.au/RegistrationAuthority/1" TargetMode="External" Id="R47aefc3616754609" /><Relationship Type="http://schemas.openxmlformats.org/officeDocument/2006/relationships/hyperlink" Target="https://meteor.aihw.gov.au/content/338785" TargetMode="External" Id="Re3ff2c4541674f67" /><Relationship Type="http://schemas.openxmlformats.org/officeDocument/2006/relationships/hyperlink" Target="https://meteor.aihw.gov.au/content/301747" TargetMode="External" Id="R76eb5228dac84ab8" /><Relationship Type="http://schemas.openxmlformats.org/officeDocument/2006/relationships/hyperlink" Target="https://meteor.aihw.gov.au/content/401349" TargetMode="External" Id="R813b912ec19f4944" /><Relationship Type="http://schemas.openxmlformats.org/officeDocument/2006/relationships/hyperlink" Target="https://meteor.aihw.gov.au/RegistrationAuthority/1" TargetMode="External" Id="R7fb29d3ba36148e8" /><Relationship Type="http://schemas.openxmlformats.org/officeDocument/2006/relationships/hyperlink" Target="https://meteor.aihw.gov.au/RegistrationAuthority/16" TargetMode="External" Id="Re4f8010f8801437d" /><Relationship Type="http://schemas.openxmlformats.org/officeDocument/2006/relationships/hyperlink" Target="https://meteor.aihw.gov.au/RegistrationAuthority/14" TargetMode="External" Id="Rb6000de3cdda4865" /><Relationship Type="http://schemas.openxmlformats.org/officeDocument/2006/relationships/hyperlink" Target="https://meteor.aihw.gov.au/RegistrationAuthority/11" TargetMode="External" Id="R22a00e0e15c04415" /><Relationship Type="http://schemas.openxmlformats.org/officeDocument/2006/relationships/hyperlink" Target="https://meteor.aihw.gov.au/content/692096" TargetMode="External" Id="R3f09ba9dedfd4a37" /><Relationship Type="http://schemas.openxmlformats.org/officeDocument/2006/relationships/hyperlink" Target="https://meteor.aihw.gov.au/RegistrationAuthority/14" TargetMode="External" Id="Reb9e87576410418f" /><Relationship Type="http://schemas.openxmlformats.org/officeDocument/2006/relationships/hyperlink" Target="https://meteor.aihw.gov.au/content/339019" TargetMode="External" Id="R7dbda1f6d8ce4f7d" /><Relationship Type="http://schemas.openxmlformats.org/officeDocument/2006/relationships/hyperlink" Target="https://meteor.aihw.gov.au/RegistrationAuthority/1" TargetMode="External" Id="R708a3080702e45cb" /><Relationship Type="http://schemas.openxmlformats.org/officeDocument/2006/relationships/hyperlink" Target="https://meteor.aihw.gov.au/content/429765" TargetMode="External" Id="R3223d2f47b444520" /><Relationship Type="http://schemas.openxmlformats.org/officeDocument/2006/relationships/hyperlink" Target="https://meteor.aihw.gov.au/RegistrationAuthority/14" TargetMode="External" Id="R2186c660261f4668" /><Relationship Type="http://schemas.openxmlformats.org/officeDocument/2006/relationships/hyperlink" Target="https://meteor.aihw.gov.au/RegistrationAuthority/11" TargetMode="External" Id="Rb64282d9460d4b30" /></Relationships>
</file>

<file path=word/_rels/header1.xml.rels>&#65279;<?xml version="1.0" encoding="utf-8"?><Relationships xmlns="http://schemas.openxmlformats.org/package/2006/relationships"><Relationship Type="http://schemas.openxmlformats.org/officeDocument/2006/relationships/image" Target="/media/image.png" Id="R3a2b6464336e446c" /></Relationships>
</file>