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07e638dfc04d6d"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syndrome—underlying cause of acute coronary syndrome,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syndrome—underlying cause of acute coronary syndrome,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Other/Underlying cause of 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Secondary cause of ACS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2abc2d28ff420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or event, other than the usual risk factors, which has caused a person's acute coronary syndrome symptoms,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5ae7fa6bdc4246">
              <w:r>
                <w:rPr>
                  <w:rStyle w:val="Hyperlink"/>
                </w:rPr>
                <w:t xml:space="preserve">Person—underlying cause of acute coronary syndrome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bdafb6db7b47e8">
              <w:r>
                <w:rPr>
                  <w:rStyle w:val="Hyperlink"/>
                </w:rPr>
                <w:t xml:space="preserve">Underlying cause of acute coronary syndrome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Anaemia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Severe valvular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Thyrotoxicosis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Hypoxaemia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to be recorded by the 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identifies whether the person experiencing acute coronary syndrome (ACS) symptoms is doing so due to another condition or event and where the treatment would be primarily targeted at managing that condition.</w:t>
            </w:r>
          </w:p>
          <w:p>
            <w:pPr/>
            <w:r>
              <w:rPr>
                <w:rStyle w:val="row-content-rich-text"/>
              </w:rPr>
              <w:t xml:space="preserve">The presence of one of these conditions or events has a significant impact on the appropriate treatment modalities for ACS. Therefore, the person's treatment may be different from those recommended for ACS.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d24fce6b18489f">
              <w:r>
                <w:rPr>
                  <w:rStyle w:val="Hyperlink"/>
                </w:rPr>
                <w:t xml:space="preserve">Acute coronary syndrome (clinical) DSS</w:t>
              </w:r>
            </w:hyperlink>
          </w:p>
          <w:p>
            <w:pPr>
              <w:pStyle w:val="registration-status"/>
              <w:spacing w:before="0" w:after="0"/>
            </w:pPr>
            <w:hyperlink w:history="true" r:id="Rc228b2570b914ae9">
              <w:r>
                <w:rPr>
                  <w:rStyle w:val="Hyperlink"/>
                  <w:color w:val="244061"/>
                </w:rPr>
                <w:t xml:space="preserve">Health</w:t>
              </w:r>
            </w:hyperlink>
            <w:r>
              <w:rPr>
                <w:rStyle w:val="row-content"/>
                <w:color w:val="244061"/>
              </w:rPr>
              <w:t xml:space="preserve">, Superseded 01/09/2012</w:t>
            </w:r>
          </w:p>
          <w:p>
            <w:r>
              <w:br/>
            </w:r>
            <w:hyperlink w:history="true" r:id="R028a1b7d24334e73">
              <w:r>
                <w:rPr>
                  <w:rStyle w:val="Hyperlink"/>
                </w:rPr>
                <w:t xml:space="preserve">Acute coronary syndrome (clinical) DSS</w:t>
              </w:r>
            </w:hyperlink>
          </w:p>
          <w:p>
            <w:pPr>
              <w:pStyle w:val="registration-status"/>
              <w:spacing w:before="0" w:after="0"/>
            </w:pPr>
            <w:hyperlink w:history="true" r:id="R96026e7df3af4195">
              <w:r>
                <w:rPr>
                  <w:rStyle w:val="Hyperlink"/>
                  <w:color w:val="244061"/>
                </w:rPr>
                <w:t xml:space="preserve">Health</w:t>
              </w:r>
            </w:hyperlink>
            <w:r>
              <w:rPr>
                <w:rStyle w:val="row-content"/>
                <w:color w:val="244061"/>
              </w:rPr>
              <w:t xml:space="preserve">, Superseded 02/05/2013</w:t>
            </w:r>
          </w:p>
          <w:p>
            <w:r>
              <w:br/>
            </w:r>
            <w:hyperlink w:history="true" r:id="R6a2acd735ebc4ffb">
              <w:r>
                <w:rPr>
                  <w:rStyle w:val="Hyperlink"/>
                </w:rPr>
                <w:t xml:space="preserve">Acute coronary syndrome (clinical) NBPDS 2013-</w:t>
              </w:r>
            </w:hyperlink>
          </w:p>
          <w:p>
            <w:pPr>
              <w:pStyle w:val="registration-status"/>
              <w:spacing w:before="0" w:after="0"/>
            </w:pPr>
            <w:hyperlink w:history="true" r:id="Rc1fbc8f0faf142ec">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8fc70d9fe48947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338310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797594747649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c70d9fe4894735" /><Relationship Type="http://schemas.openxmlformats.org/officeDocument/2006/relationships/header" Target="/word/header1.xml" Id="Rdf32feaa47f947fa" /><Relationship Type="http://schemas.openxmlformats.org/officeDocument/2006/relationships/settings" Target="/word/settings.xml" Id="Rfa7fbf30c37d4112" /><Relationship Type="http://schemas.openxmlformats.org/officeDocument/2006/relationships/styles" Target="/word/styles.xml" Id="Rc0488fc7b6504adc" /><Relationship Type="http://schemas.openxmlformats.org/officeDocument/2006/relationships/hyperlink" Target="https://meteor.aihw.gov.au/RegistrationAuthority/12" TargetMode="External" Id="Rc12abc2d28ff4207" /><Relationship Type="http://schemas.openxmlformats.org/officeDocument/2006/relationships/hyperlink" Target="https://meteor.aihw.gov.au/content/338305" TargetMode="External" Id="Rd95ae7fa6bdc4246" /><Relationship Type="http://schemas.openxmlformats.org/officeDocument/2006/relationships/hyperlink" Target="https://meteor.aihw.gov.au/content/338307" TargetMode="External" Id="R99bdafb6db7b47e8" /><Relationship Type="http://schemas.openxmlformats.org/officeDocument/2006/relationships/hyperlink" Target="https://meteor.aihw.gov.au/content/372930" TargetMode="External" Id="Rd7d24fce6b18489f" /><Relationship Type="http://schemas.openxmlformats.org/officeDocument/2006/relationships/hyperlink" Target="https://meteor.aihw.gov.au/RegistrationAuthority/12" TargetMode="External" Id="Rc228b2570b914ae9" /><Relationship Type="http://schemas.openxmlformats.org/officeDocument/2006/relationships/hyperlink" Target="https://meteor.aihw.gov.au/content/482119" TargetMode="External" Id="R028a1b7d24334e73" /><Relationship Type="http://schemas.openxmlformats.org/officeDocument/2006/relationships/hyperlink" Target="https://meteor.aihw.gov.au/RegistrationAuthority/12" TargetMode="External" Id="R96026e7df3af4195" /><Relationship Type="http://schemas.openxmlformats.org/officeDocument/2006/relationships/hyperlink" Target="https://meteor.aihw.gov.au/content/523140" TargetMode="External" Id="R6a2acd735ebc4ffb" /><Relationship Type="http://schemas.openxmlformats.org/officeDocument/2006/relationships/hyperlink" Target="https://meteor.aihw.gov.au/RegistrationAuthority/12" TargetMode="External" Id="Rc1fbc8f0faf142ec" /></Relationships>
</file>

<file path=word/_rels/header1.xml.rels>&#65279;<?xml version="1.0" encoding="utf-8"?><Relationships xmlns="http://schemas.openxmlformats.org/package/2006/relationships"><Relationship Type="http://schemas.openxmlformats.org/officeDocument/2006/relationships/image" Target="/media/image.png" Id="Rf1797594747649dd" /></Relationships>
</file>