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a3612d08ae4984" /></Relationships>
</file>

<file path=word/document.xml><?xml version="1.0" encoding="utf-8"?>
<w:document xmlns:r="http://schemas.openxmlformats.org/officeDocument/2006/relationships" xmlns:w="http://schemas.openxmlformats.org/wordprocessingml/2006/main">
  <w:body>
    <w:p>
      <w:pPr>
        <w:pStyle w:val="Title"/>
      </w:pPr>
      <w:r>
        <w:t>Person—C-reactive protein level measured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Person—C-reactive protein level measured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3020750261469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person's C-reactive protein (CRP) level is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3def0a96d7410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9b58dbfd572421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5f86411dd32495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184135e57c42e0">
              <w:r>
                <w:rPr>
                  <w:rStyle w:val="Hyperlink"/>
                </w:rPr>
                <w:t xml:space="preserve">C-reactive protein level measured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level of the inflammatory marker C-reactive protein (CRP)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8d9726fe5b4afe">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bf926d9fe24123">
              <w:r>
                <w:rPr>
                  <w:rStyle w:val="Hyperlink"/>
                </w:rPr>
                <w:t xml:space="preserve">Person—C-reactive protein level measured date, DDMMYYYY</w:t>
              </w:r>
            </w:hyperlink>
          </w:p>
          <w:p>
            <w:pPr>
              <w:pStyle w:val="registration-status"/>
              <w:spacing w:before="0" w:after="0"/>
            </w:pPr>
            <w:hyperlink w:history="true" r:id="R66611c25e1694b1c">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cb9a38c48eff4e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007bf68fb947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9a38c48eff4e68" /><Relationship Type="http://schemas.openxmlformats.org/officeDocument/2006/relationships/header" Target="/word/header1.xml" Id="Rd7ef145ba25343ad" /><Relationship Type="http://schemas.openxmlformats.org/officeDocument/2006/relationships/settings" Target="/word/settings.xml" Id="R5ef4c906980f424a" /><Relationship Type="http://schemas.openxmlformats.org/officeDocument/2006/relationships/styles" Target="/word/styles.xml" Id="R4b29b57926fe44e1" /><Relationship Type="http://schemas.openxmlformats.org/officeDocument/2006/relationships/hyperlink" Target="https://meteor.aihw.gov.au/RegistrationAuthority/12" TargetMode="External" Id="R1030207502614696" /><Relationship Type="http://schemas.openxmlformats.org/officeDocument/2006/relationships/hyperlink" Target="https://meteor.aihw.gov.au/content/268955" TargetMode="External" Id="R393def0a96d7410e" /><Relationship Type="http://schemas.openxmlformats.org/officeDocument/2006/relationships/hyperlink" Target="https://www.ag.gov.au/Publications/Pages/AustralianGovernmentGuidelinesontheRecognitionofSexandGender.aspx" TargetMode="External" Id="R19b58dbfd572421f" /><Relationship Type="http://schemas.openxmlformats.org/officeDocument/2006/relationships/hyperlink" Target="http://abs.gov.au/AUSSTATS/abs@.nsf/Lookup/1200.0.55.012Main+Features12016?OpenDocument" TargetMode="External" Id="R95f86411dd324953" /><Relationship Type="http://schemas.openxmlformats.org/officeDocument/2006/relationships/hyperlink" Target="https://meteor.aihw.gov.au/content/338273" TargetMode="External" Id="R91184135e57c42e0" /><Relationship Type="http://schemas.openxmlformats.org/officeDocument/2006/relationships/hyperlink" Target="https://meteor.aihw.gov.au/content/524435" TargetMode="External" Id="R658d9726fe5b4afe" /><Relationship Type="http://schemas.openxmlformats.org/officeDocument/2006/relationships/hyperlink" Target="https://meteor.aihw.gov.au/content/338280" TargetMode="External" Id="Rb2bf926d9fe24123" /><Relationship Type="http://schemas.openxmlformats.org/officeDocument/2006/relationships/hyperlink" Target="https://meteor.aihw.gov.au/RegistrationAuthority/12" TargetMode="External" Id="R66611c25e1694b1c" /></Relationships>
</file>

<file path=word/_rels/header1.xml.rels>&#65279;<?xml version="1.0" encoding="utf-8"?><Relationships xmlns="http://schemas.openxmlformats.org/package/2006/relationships"><Relationship Type="http://schemas.openxmlformats.org/officeDocument/2006/relationships/image" Target="/media/image.png" Id="R03007bf68fb947ab" /></Relationships>
</file>