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260c74dd84105" /></Relationships>
</file>

<file path=word/document.xml><?xml version="1.0" encoding="utf-8"?>
<w:document xmlns:r="http://schemas.openxmlformats.org/officeDocument/2006/relationships" xmlns:w="http://schemas.openxmlformats.org/wordprocessingml/2006/main">
  <w:body>
    <w:p>
      <w:pPr>
        <w:pStyle w:val="Title"/>
      </w:pPr>
      <w:r>
        <w:t>Contact method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method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c52ba04cf48c5">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by which contact is made with the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Via a third party,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By person/group,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By person/group, by 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Via a third party, by phone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contact method follow this link: </w:t>
            </w:r>
            <w:hyperlink w:history="true" r:id="R71b8cb1976724c48">
              <w:r>
                <w:rPr>
                  <w:rStyle w:val="Hyperlink"/>
                  <w:b/>
                </w:rPr>
                <w:t xml:space="preserve">'Contact method code mapping from NCSDD to SAAP'</w:t>
              </w:r>
            </w:hyperlink>
            <w:r>
              <w:rPr>
                <w:rStyle w:val="row-content-rich-text"/>
              </w:rPr>
              <w:t xml:space="preserve">.</w:t>
            </w:r>
          </w:p>
          <w:p>
            <w:pPr>
              <w:spacing w:after="160"/>
            </w:pPr>
            <w:r>
              <w:rPr>
                <w:rStyle w:val="row-content-rich-text"/>
              </w:rPr>
              <w:t xml:space="preserve">CODE 1 Via a third party, visiting agency</w:t>
            </w:r>
          </w:p>
          <w:p>
            <w:pPr>
              <w:spacing w:after="160"/>
            </w:pPr>
            <w:r>
              <w:rPr>
                <w:rStyle w:val="row-content-rich-text"/>
              </w:rPr>
              <w:t xml:space="preserve">This code is used if a third party visited the agency to make a request for accommodation on someone else’s behalf, and did not require accommodation themselves. This may include requests made by parents, friends and various agencies such as the police. A third party contact does not include situations where one person requested accommodation for themselves and another person.</w:t>
            </w:r>
          </w:p>
          <w:p>
            <w:pPr>
              <w:spacing w:after="160"/>
            </w:pPr>
            <w:r>
              <w:rPr>
                <w:rStyle w:val="row-content-rich-text"/>
              </w:rPr>
              <w:t xml:space="preserve">CODE 2 By person/group, visiting agency</w:t>
            </w:r>
          </w:p>
          <w:p>
            <w:pPr>
              <w:spacing w:after="160"/>
            </w:pPr>
            <w:r>
              <w:rPr>
                <w:rStyle w:val="row-content-rich-text"/>
              </w:rPr>
              <w:t xml:space="preserve">This code is selected if the person or group visited the agency and requested accommodation.</w:t>
            </w:r>
          </w:p>
          <w:p>
            <w:pPr>
              <w:spacing w:after="160"/>
            </w:pPr>
            <w:r>
              <w:rPr>
                <w:rStyle w:val="row-content-rich-text"/>
              </w:rPr>
              <w:t xml:space="preserve">CODE 3 By person/group, by phone</w:t>
            </w:r>
          </w:p>
          <w:p>
            <w:pPr>
              <w:spacing w:after="160"/>
            </w:pPr>
            <w:r>
              <w:rPr>
                <w:rStyle w:val="row-content-rich-text"/>
              </w:rPr>
              <w:t xml:space="preserve">This code is used if the person or group made a request for accommodation by phone.</w:t>
            </w:r>
          </w:p>
          <w:p>
            <w:pPr>
              <w:spacing w:after="160"/>
            </w:pPr>
            <w:r>
              <w:rPr>
                <w:rStyle w:val="row-content-rich-text"/>
              </w:rPr>
              <w:t xml:space="preserve">CODE 4 Via a third party, by phone</w:t>
            </w:r>
          </w:p>
          <w:p>
            <w:pPr/>
            <w:r>
              <w:rPr>
                <w:rStyle w:val="row-content-rich-text"/>
              </w:rPr>
              <w:t xml:space="preserve">This code is selected if a third party phoned the agency to make a request for accommodation on someone else’s behalf, and did not require accommodation themselves. This may include requests made by parents, friends and various agencies such as the police, Centrelink, and referral, or other, SAAP agencies. A third party contact does not include situations where one person requested accommodation for themselves and another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cd1fe1fd834ac8">
              <w:r>
                <w:rPr>
                  <w:rStyle w:val="Hyperlink"/>
                </w:rPr>
                <w:t xml:space="preserve">Person—contact method, SAAP code N</w:t>
              </w:r>
            </w:hyperlink>
          </w:p>
          <w:p>
            <w:pPr>
              <w:spacing w:before="0" w:after="0"/>
            </w:pPr>
            <w:r>
              <w:rPr>
                <w:rStyle w:val="row-content"/>
                <w:color w:val="244061"/>
              </w:rPr>
              <w:t xml:space="preserve">       </w:t>
            </w:r>
            <w:hyperlink w:history="true" r:id="Rd71d9fef15cc4bd7">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9b86506609ed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336119</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3d7fa0603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6506609ed46c7" /><Relationship Type="http://schemas.openxmlformats.org/officeDocument/2006/relationships/header" Target="/word/header1.xml" Id="Rda73c010aa454e4b" /><Relationship Type="http://schemas.openxmlformats.org/officeDocument/2006/relationships/settings" Target="/word/settings.xml" Id="R5ba9611ca01142e0" /><Relationship Type="http://schemas.openxmlformats.org/officeDocument/2006/relationships/styles" Target="/word/styles.xml" Id="R871e2e3c9df74567" /><Relationship Type="http://schemas.openxmlformats.org/officeDocument/2006/relationships/hyperlink" Target="https://meteor.aihw.gov.au/RegistrationAuthority/1" TargetMode="External" Id="R82bc52ba04cf48c5" /><Relationship Type="http://schemas.openxmlformats.org/officeDocument/2006/relationships/hyperlink" Target="https://meteor.aihw.gov.au/content/index.phtml?versionId=364334" TargetMode="External" Id="R71b8cb1976724c48" /><Relationship Type="http://schemas.openxmlformats.org/officeDocument/2006/relationships/hyperlink" Target="https://meteor.aihw.gov.au/content/336114" TargetMode="External" Id="R72cd1fe1fd834ac8" /><Relationship Type="http://schemas.openxmlformats.org/officeDocument/2006/relationships/hyperlink" Target="https://meteor.aihw.gov.au/RegistrationAuthority/1" TargetMode="External" Id="Rd71d9fef15cc4bd7" /></Relationships>
</file>

<file path=word/_rels/header1.xml.rels>&#65279;<?xml version="1.0" encoding="utf-8"?><Relationships xmlns="http://schemas.openxmlformats.org/package/2006/relationships"><Relationship Type="http://schemas.openxmlformats.org/officeDocument/2006/relationships/image" Target="/media/image.png" Id="R1653d7fa06034d20" /></Relationships>
</file>