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63bb1494064cd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5th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5th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6c654f59e46aa">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151740e8214f26">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13782d53cc4621">
              <w:r>
                <w:rPr>
                  <w:rStyle w:val="Hyperlink"/>
                </w:rPr>
                <w:t xml:space="preserve">Procedure code (ACHI 5th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79eb32e51cd4385">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(5th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Data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0328af0fdd4062">
              <w:r>
                <w:rPr>
                  <w:rStyle w:val="Hyperlink"/>
                </w:rPr>
                <w:t xml:space="preserve">Episode of admitted patient care—procedure, code (ICD-10-AM 4th edn) NNNNN-NN</w:t>
              </w:r>
            </w:hyperlink>
          </w:p>
          <w:p>
            <w:pPr>
              <w:pStyle w:val="registration-status"/>
              <w:spacing w:before="0" w:after="0"/>
            </w:pPr>
            <w:hyperlink w:history="true" r:id="R1b99b09c48ea48e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052f8d48e3a44615">
              <w:r>
                <w:rPr>
                  <w:rStyle w:val="Hyperlink"/>
                </w:rPr>
                <w:t xml:space="preserve">Episode of admitted patient care—procedure, code (ACHI 6th edn) NNNNN-NN</w:t>
              </w:r>
            </w:hyperlink>
          </w:p>
          <w:p>
            <w:pPr>
              <w:pStyle w:val="registration-status"/>
              <w:spacing w:before="0" w:after="0"/>
            </w:pPr>
            <w:hyperlink w:history="true" r:id="Rb6c24d43c4a847e9">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6eab2644e64060">
              <w:r>
                <w:rPr>
                  <w:rStyle w:val="Hyperlink"/>
                </w:rPr>
                <w:t xml:space="preserve">Admitted patient care NMDS 2006-07</w:t>
              </w:r>
            </w:hyperlink>
          </w:p>
          <w:p>
            <w:pPr>
              <w:pStyle w:val="registration-status"/>
              <w:spacing w:before="0" w:after="0"/>
            </w:pPr>
            <w:hyperlink w:history="true" r:id="Rd4c652e916284e8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As a minimum requirement procedure codes must be valid codes from ICD-10-AM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ICD-10-AM (3rd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   </w:t>
            </w:r>
          </w:p>
          <w:p>
            <w:pPr>
              <w:pStyle w:val="ListParagraph"/>
              <w:numPr>
                <w:ilvl w:val="0"/>
                <w:numId w:val="3"/>
              </w:numPr>
            </w:pPr>
            <w:r>
              <w:rPr>
                <w:rStyle w:val="row-content"/>
              </w:rPr>
              <w:t xml:space="preserve">procedure performed for the treatment of an additional diagnosis   </w:t>
            </w:r>
          </w:p>
          <w:p>
            <w:pPr>
              <w:pStyle w:val="ListParagraph"/>
              <w:numPr>
                <w:ilvl w:val="0"/>
                <w:numId w:val="3"/>
              </w:numPr>
            </w:pPr>
            <w:r>
              <w:rPr>
                <w:rStyle w:val="row-content"/>
              </w:rPr>
              <w:t xml:space="preserve">diagnostic/exploratory procedure related to the principal diagnosis   </w:t>
            </w:r>
          </w:p>
          <w:p>
            <w:pPr>
              <w:pStyle w:val="ListParagraph"/>
              <w:numPr>
                <w:ilvl w:val="0"/>
                <w:numId w:val="3"/>
              </w:numPr>
            </w:pPr>
            <w:r>
              <w:rPr>
                <w:rStyle w:val="row-content"/>
              </w:rPr>
              <w:t xml:space="preserve">diagnostic/exploratory procedure related to an additional diagnosis for the episode of care.</w:t>
            </w:r>
          </w:p>
          <w:p>
            <w:r>
              <w:rPr>
                <w:rStyle w:val="row-content"/>
              </w:rPr>
              <w:t xml:space="preserve">Effective for collection from 01/07/2006</w:t>
            </w:r>
            <w:r>
              <w:br/>
            </w:r>
            <w:r>
              <w:rPr>
                <w:rStyle w:val="row-content"/>
              </w:rPr>
              <w:t xml:space="preserve"> </w:t>
            </w:r>
          </w:p>
          <w:p>
            <w:r>
              <w:br/>
            </w:r>
            <w:r>
              <w:br/>
            </w:r>
            <w:hyperlink w:history="true" r:id="R3bf6ef8c50a24cb8">
              <w:r>
                <w:rPr>
                  <w:rStyle w:val="Hyperlink"/>
                </w:rPr>
                <w:t xml:space="preserve">Admitted patient care NMDS 2007-08</w:t>
              </w:r>
            </w:hyperlink>
          </w:p>
          <w:p>
            <w:pPr>
              <w:pStyle w:val="registration-status"/>
              <w:spacing w:before="0" w:after="0"/>
            </w:pPr>
            <w:hyperlink w:history="true" r:id="R71e669417f2a486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(5th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rPr>
                <w:rStyle w:val="row-content"/>
              </w:rPr>
              <w:t xml:space="preserve">Effective for collection from 01/07/2006</w:t>
            </w:r>
            <w:r>
              <w:br/>
            </w:r>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c9e9ede90cf4f0c">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15c16d40aee747ee">
              <w:r>
                <w:rPr>
                  <w:rStyle w:val="Hyperlink"/>
                  <w:color w:val="244061"/>
                </w:rPr>
                <w:t xml:space="preserve">Health</w:t>
              </w:r>
            </w:hyperlink>
            <w:r>
              <w:rPr>
                <w:rStyle w:val="row-content"/>
                <w:color w:val="244061"/>
              </w:rPr>
              <w:t xml:space="preserve">, Superseded 08/06/2011</w:t>
            </w:r>
          </w:p>
          <w:p>
            <w:r>
              <w:br/>
            </w:r>
            <w:hyperlink w:history="true" r:id="R148951dad4eb4e4c">
              <w:r>
                <w:rPr>
                  <w:rStyle w:val="Hyperlink"/>
                </w:rPr>
                <w:t xml:space="preserve">National Healthcare Agreement: P48-Rates of services: Hospital procedures, 2010</w:t>
              </w:r>
            </w:hyperlink>
          </w:p>
          <w:p>
            <w:pPr>
              <w:pStyle w:val="registration-status"/>
              <w:spacing w:before="0" w:after="0"/>
            </w:pPr>
            <w:hyperlink w:history="true" r:id="R3db9aa6078004fa3">
              <w:r>
                <w:rPr>
                  <w:rStyle w:val="Hyperlink"/>
                  <w:color w:val="244061"/>
                </w:rPr>
                <w:t xml:space="preserve">Health</w:t>
              </w:r>
            </w:hyperlink>
            <w:r>
              <w:rPr>
                <w:rStyle w:val="row-content"/>
                <w:color w:val="244061"/>
              </w:rPr>
              <w:t xml:space="preserve">, Superseded 08/06/2011</w:t>
            </w:r>
          </w:p>
          <w:p>
            <w:r>
              <w:br/>
            </w:r>
            <w:r>
              <w:rPr>
                <w:rStyle w:val="row-content"/>
                <w:b/>
              </w:rPr>
              <w:t xml:space="preserve">Used as Denominator</w:t>
            </w:r>
            <w:r>
              <w:br/>
            </w:r>
            <w:hyperlink w:history="true" r:id="R64b15b906a094ed6">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8a05d656e1c8493b">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dd5b92fd88c1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22beb42bf8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b92fd88c14845" /><Relationship Type="http://schemas.openxmlformats.org/officeDocument/2006/relationships/header" Target="/word/header1.xml" Id="R6dc53cd194404e49" /><Relationship Type="http://schemas.openxmlformats.org/officeDocument/2006/relationships/settings" Target="/word/settings.xml" Id="R298ee645ade74d0d" /><Relationship Type="http://schemas.openxmlformats.org/officeDocument/2006/relationships/styles" Target="/word/styles.xml" Id="R0da6949ccecc485d" /><Relationship Type="http://schemas.openxmlformats.org/officeDocument/2006/relationships/numbering" Target="/word/numbering.xml" Id="R7c211320c429477c" /><Relationship Type="http://schemas.openxmlformats.org/officeDocument/2006/relationships/hyperlink" Target="https://meteor.aihw.gov.au/RegistrationAuthority/12" TargetMode="External" Id="R0196c654f59e46aa" /><Relationship Type="http://schemas.openxmlformats.org/officeDocument/2006/relationships/hyperlink" Target="https://meteor.aihw.gov.au/content/269450" TargetMode="External" Id="R5f151740e8214f26" /><Relationship Type="http://schemas.openxmlformats.org/officeDocument/2006/relationships/hyperlink" Target="https://meteor.aihw.gov.au/content/333675" TargetMode="External" Id="R6f13782d53cc4621" /><Relationship Type="http://schemas.openxmlformats.org/officeDocument/2006/relationships/hyperlink" Target="https://meteor.aihw.gov.au/content/335419" TargetMode="External" Id="R179eb32e51cd4385" /><Relationship Type="http://schemas.openxmlformats.org/officeDocument/2006/relationships/hyperlink" Target="https://meteor.aihw.gov.au/content/333826" TargetMode="External" Id="R9c0328af0fdd4062" /><Relationship Type="http://schemas.openxmlformats.org/officeDocument/2006/relationships/hyperlink" Target="https://meteor.aihw.gov.au/RegistrationAuthority/12" TargetMode="External" Id="R1b99b09c48ea48e3" /><Relationship Type="http://schemas.openxmlformats.org/officeDocument/2006/relationships/hyperlink" Target="https://meteor.aihw.gov.au/content/361687" TargetMode="External" Id="R052f8d48e3a44615" /><Relationship Type="http://schemas.openxmlformats.org/officeDocument/2006/relationships/hyperlink" Target="https://meteor.aihw.gov.au/RegistrationAuthority/12" TargetMode="External" Id="Rb6c24d43c4a847e9" /><Relationship Type="http://schemas.openxmlformats.org/officeDocument/2006/relationships/hyperlink" Target="https://meteor.aihw.gov.au/content/334023" TargetMode="External" Id="R796eab2644e64060" /><Relationship Type="http://schemas.openxmlformats.org/officeDocument/2006/relationships/hyperlink" Target="https://meteor.aihw.gov.au/RegistrationAuthority/12" TargetMode="External" Id="Rd4c652e916284e82" /><Relationship Type="http://schemas.openxmlformats.org/officeDocument/2006/relationships/hyperlink" Target="https://meteor.aihw.gov.au/content/339089" TargetMode="External" Id="R3bf6ef8c50a24cb8" /><Relationship Type="http://schemas.openxmlformats.org/officeDocument/2006/relationships/hyperlink" Target="https://meteor.aihw.gov.au/RegistrationAuthority/12" TargetMode="External" Id="R71e669417f2a4865" /><Relationship Type="http://schemas.openxmlformats.org/officeDocument/2006/relationships/hyperlink" Target="https://meteor.aihw.gov.au/content/395081" TargetMode="External" Id="Rac9e9ede90cf4f0c" /><Relationship Type="http://schemas.openxmlformats.org/officeDocument/2006/relationships/hyperlink" Target="https://meteor.aihw.gov.au/RegistrationAuthority/12" TargetMode="External" Id="R15c16d40aee747ee" /><Relationship Type="http://schemas.openxmlformats.org/officeDocument/2006/relationships/hyperlink" Target="https://meteor.aihw.gov.au/content/395095" TargetMode="External" Id="R148951dad4eb4e4c" /><Relationship Type="http://schemas.openxmlformats.org/officeDocument/2006/relationships/hyperlink" Target="https://meteor.aihw.gov.au/RegistrationAuthority/12" TargetMode="External" Id="R3db9aa6078004fa3" /><Relationship Type="http://schemas.openxmlformats.org/officeDocument/2006/relationships/hyperlink" Target="https://meteor.aihw.gov.au/content/395081" TargetMode="External" Id="R64b15b906a094ed6" /><Relationship Type="http://schemas.openxmlformats.org/officeDocument/2006/relationships/hyperlink" Target="https://meteor.aihw.gov.au/RegistrationAuthority/12" TargetMode="External" Id="R8a05d656e1c8493b" /></Relationships>
</file>

<file path=word/_rels/header1.xml.rels>&#65279;<?xml version="1.0" encoding="utf-8"?><Relationships xmlns="http://schemas.openxmlformats.org/package/2006/relationships"><Relationship Type="http://schemas.openxmlformats.org/officeDocument/2006/relationships/image" Target="/media/image.png" Id="R8622beb42bf8456f" /></Relationships>
</file>