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5530a3cfd1402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(ICD-10-AM 4th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(ICD-10-AM 4th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659a91bc24ad7">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intervention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ec741c7bf04191">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db2950e9ef4a38">
              <w:r>
                <w:rPr>
                  <w:rStyle w:val="Hyperlink"/>
                </w:rPr>
                <w:t xml:space="preserve">Procedure code (ICD-10-AM 4th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f4249f0d7094234">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ICD-10-AM (3rd edition) Australian Coding Standards.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Data Committee of relevant changes to the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Data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e4cae7a33a45a2">
              <w:r>
                <w:rPr>
                  <w:rStyle w:val="Hyperlink"/>
                </w:rPr>
                <w:t xml:space="preserve">Episode of admitted patient care—procedure, code (ICD-10-AM 3rd edn) NNNNN-NN</w:t>
              </w:r>
            </w:hyperlink>
          </w:p>
          <w:p>
            <w:pPr>
              <w:spacing w:before="0" w:after="0"/>
            </w:pPr>
            <w:r>
              <w:rPr>
                <w:rStyle w:val="row-content"/>
                <w:color w:val="244061"/>
              </w:rPr>
              <w:t xml:space="preserve">       </w:t>
            </w:r>
            <w:hyperlink w:history="true" r:id="Re44468eb24a34cbd">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678e2fa405cd4df6">
              <w:r>
                <w:rPr>
                  <w:rStyle w:val="Hyperlink"/>
                </w:rPr>
                <w:t xml:space="preserve">Episode of admitted patient care—procedure, code (ACHI 5th edn) NNNNN-NN</w:t>
              </w:r>
            </w:hyperlink>
          </w:p>
          <w:p>
            <w:pPr>
              <w:spacing w:before="0" w:after="0"/>
            </w:pPr>
            <w:r>
              <w:rPr>
                <w:rStyle w:val="row-content"/>
                <w:color w:val="244061"/>
              </w:rPr>
              <w:t xml:space="preserve">       </w:t>
            </w:r>
            <w:hyperlink w:history="true" r:id="Reb614a70ed1c4ce4">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282bce7d04c149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324201bbc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2bce7d04c1493f" /><Relationship Type="http://schemas.openxmlformats.org/officeDocument/2006/relationships/header" Target="/word/header1.xml" Id="R6bd0fd6face04d44" /><Relationship Type="http://schemas.openxmlformats.org/officeDocument/2006/relationships/settings" Target="/word/settings.xml" Id="Rae18fd6e1bfb4c30" /><Relationship Type="http://schemas.openxmlformats.org/officeDocument/2006/relationships/styles" Target="/word/styles.xml" Id="R2ea88f42a74e45ee" /><Relationship Type="http://schemas.openxmlformats.org/officeDocument/2006/relationships/hyperlink" Target="https://meteor.aihw.gov.au/RegistrationAuthority/12" TargetMode="External" Id="Re35659a91bc24ad7" /><Relationship Type="http://schemas.openxmlformats.org/officeDocument/2006/relationships/numbering" Target="/word/numbering.xml" Id="Rcc00a0cbc04f4783" /><Relationship Type="http://schemas.openxmlformats.org/officeDocument/2006/relationships/hyperlink" Target="https://meteor.aihw.gov.au/content/269450" TargetMode="External" Id="Rdbec741c7bf04191" /><Relationship Type="http://schemas.openxmlformats.org/officeDocument/2006/relationships/hyperlink" Target="https://meteor.aihw.gov.au/content/333671" TargetMode="External" Id="R64db2950e9ef4a38" /><Relationship Type="http://schemas.openxmlformats.org/officeDocument/2006/relationships/hyperlink" Target="https://meteor.aihw.gov.au/content/325387" TargetMode="External" Id="R3f4249f0d7094234" /><Relationship Type="http://schemas.openxmlformats.org/officeDocument/2006/relationships/hyperlink" Target="https://meteor.aihw.gov.au/content/269932" TargetMode="External" Id="R12e4cae7a33a45a2" /><Relationship Type="http://schemas.openxmlformats.org/officeDocument/2006/relationships/hyperlink" Target="https://meteor.aihw.gov.au/RegistrationAuthority/12" TargetMode="External" Id="Re44468eb24a34cbd" /><Relationship Type="http://schemas.openxmlformats.org/officeDocument/2006/relationships/hyperlink" Target="https://meteor.aihw.gov.au/content/333828" TargetMode="External" Id="R678e2fa405cd4df6" /><Relationship Type="http://schemas.openxmlformats.org/officeDocument/2006/relationships/hyperlink" Target="https://meteor.aihw.gov.au/RegistrationAuthority/12" TargetMode="External" Id="Reb614a70ed1c4ce4" /></Relationships>
</file>

<file path=word/_rels/header1.xml.rels>&#65279;<?xml version="1.0" encoding="utf-8"?><Relationships xmlns="http://schemas.openxmlformats.org/package/2006/relationships"><Relationship Type="http://schemas.openxmlformats.org/officeDocument/2006/relationships/image" Target="/media/image.png" Id="Rf36324201bbc4617" /></Relationships>
</file>