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d67db3d2f004d4d" /></Relationships>
</file>

<file path=word/document.xml><?xml version="1.0" encoding="utf-8"?>
<w:document xmlns:r="http://schemas.openxmlformats.org/officeDocument/2006/relationships" xmlns:w="http://schemas.openxmlformats.org/wordprocessingml/2006/main">
  <w:body>
    <w:p>
      <w:pPr>
        <w:pStyle w:val="Title"/>
      </w:pPr>
      <w:r>
        <w:t>Person—referral for accommodation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Person—referral for accommodation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333662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80b48902134409">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agency make a referral for accommodation for the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Provides information about whether the agency was able to make a referral for accommodation.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fa923af707242d9">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bb28c1606c2c4d21">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a6409e5c61e44df9">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b5fe31d1fbd4f60">
              <w:r>
                <w:rPr>
                  <w:rStyle w:val="Hyperlink"/>
                </w:rPr>
                <w:t xml:space="preserve">Referral for accommodation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Referral for accommodation arranged.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542d2a8134c4cd8">
              <w:r>
                <w:rPr>
                  <w:rStyle w:val="Hyperlink"/>
                </w:rPr>
                <w:t xml:space="preserve">Referral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4e6fe2150634baa">
              <w:r>
                <w:rPr>
                  <w:rStyle w:val="Hyperlink"/>
                </w:rPr>
                <w:t xml:space="preserve">Person—referral for accommodation indicator, code N</w:t>
              </w:r>
            </w:hyperlink>
          </w:p>
          <w:p>
            <w:pPr>
              <w:spacing w:before="0" w:after="0"/>
            </w:pPr>
            <w:r>
              <w:rPr>
                <w:rStyle w:val="row-content"/>
                <w:color w:val="244061"/>
              </w:rPr>
              <w:t xml:space="preserve">       </w:t>
            </w:r>
            <w:hyperlink w:history="true" r:id="Rda8dc060435a4fe3">
              <w:r>
                <w:rPr>
                  <w:rStyle w:val="Hyperlink"/>
                  <w:color w:val="244061"/>
                </w:rPr>
                <w:t xml:space="preserve">Community Services (retired)</w:t>
              </w:r>
            </w:hyperlink>
            <w:r>
              <w:rPr>
                <w:rStyle w:val="row-content"/>
                <w:color w:val="244061"/>
              </w:rPr>
              <w:t xml:space="preserve">, Standard 30/11/2007</w:t>
            </w:r>
          </w:p>
          <w:p>
            <w:r>
              <w:br/>
            </w:r>
          </w:p>
        </w:tc>
      </w:tr>
    </w:tbl>
    <w:p>
      <w:r>
        <w:br/>
      </w:r>
      <w:r>
        <w:br/>
      </w:r>
    </w:p>
    <w:sectPr>
      <w:footerReference xmlns:r="http://schemas.openxmlformats.org/officeDocument/2006/relationships" w:type="default" r:id="Raa746d284b974b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333662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589107f521f439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a746d284b974ba6" /><Relationship Type="http://schemas.openxmlformats.org/officeDocument/2006/relationships/header" Target="/word/header1.xml" Id="Rdd3cb1e39ffe4638" /><Relationship Type="http://schemas.openxmlformats.org/officeDocument/2006/relationships/settings" Target="/word/settings.xml" Id="R97990279581f490c" /><Relationship Type="http://schemas.openxmlformats.org/officeDocument/2006/relationships/styles" Target="/word/styles.xml" Id="R3afec8dcd72f4244" /><Relationship Type="http://schemas.openxmlformats.org/officeDocument/2006/relationships/hyperlink" Target="https://meteor.aihw.gov.au/RegistrationAuthority/1" TargetMode="External" Id="R1380b48902134409" /><Relationship Type="http://schemas.openxmlformats.org/officeDocument/2006/relationships/hyperlink" Target="https://meteor.aihw.gov.au/content/268955" TargetMode="External" Id="Rafa923af707242d9" /><Relationship Type="http://schemas.openxmlformats.org/officeDocument/2006/relationships/hyperlink" Target="https://www.ag.gov.au/Publications/Pages/AustralianGovernmentGuidelinesontheRecognitionofSexandGender.aspx" TargetMode="External" Id="Rbb28c1606c2c4d21" /><Relationship Type="http://schemas.openxmlformats.org/officeDocument/2006/relationships/hyperlink" Target="http://abs.gov.au/AUSSTATS/abs@.nsf/Lookup/1200.0.55.012Main+Features12016?OpenDocument" TargetMode="External" Id="Ra6409e5c61e44df9" /><Relationship Type="http://schemas.openxmlformats.org/officeDocument/2006/relationships/hyperlink" Target="https://meteor.aihw.gov.au/content/333665" TargetMode="External" Id="R7b5fe31d1fbd4f60" /><Relationship Type="http://schemas.openxmlformats.org/officeDocument/2006/relationships/hyperlink" Target="https://meteor.aihw.gov.au/content/274659" TargetMode="External" Id="Rf542d2a8134c4cd8" /><Relationship Type="http://schemas.openxmlformats.org/officeDocument/2006/relationships/hyperlink" Target="https://meteor.aihw.gov.au/content/333660" TargetMode="External" Id="Rf4e6fe2150634baa" /><Relationship Type="http://schemas.openxmlformats.org/officeDocument/2006/relationships/hyperlink" Target="https://meteor.aihw.gov.au/RegistrationAuthority/1" TargetMode="External" Id="Rda8dc060435a4fe3" /></Relationships>
</file>

<file path=word/_rels/header1.xml.rels>&#65279;<?xml version="1.0" encoding="utf-8"?><Relationships xmlns="http://schemas.openxmlformats.org/package/2006/relationships"><Relationship Type="http://schemas.openxmlformats.org/officeDocument/2006/relationships/image" Target="/media/image.png" Id="Rf589107f521f4393" /></Relationships>
</file>