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44a4a0035849d1" /></Relationships>
</file>

<file path=word/document.xml><?xml version="1.0" encoding="utf-8"?>
<w:document xmlns:r="http://schemas.openxmlformats.org/officeDocument/2006/relationships" xmlns:w="http://schemas.openxmlformats.org/wordprocessingml/2006/main">
  <w:body>
    <w:p>
      <w:pPr>
        <w:pStyle w:val="Title"/>
      </w:pPr>
      <w:r>
        <w:t>Person—reason earlier accommodation attempt unsuccessful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earlier accommodation attempt unsuccessful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de4de7255e4739">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an earlier unsuccessful accommodation attempt by the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7fd3377c80343d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9dae72006e041c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cc70708354a437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eaac4e92137450b">
              <w:r>
                <w:rPr>
                  <w:rStyle w:val="Hyperlink"/>
                </w:rPr>
                <w:t xml:space="preserve">Reason earlier accommodation attempt unsuccessful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an earlier unsuccessful accommodation attempt.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9b5da4bafa04e6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228b53de47e45a5">
              <w:r>
                <w:rPr>
                  <w:rStyle w:val="Hyperlink"/>
                </w:rPr>
                <w:t xml:space="preserve">Person—reason for earlier unsuccessful accommodation attempt, SAAP code N[NN]</w:t>
              </w:r>
            </w:hyperlink>
          </w:p>
          <w:p>
            <w:pPr>
              <w:pStyle w:val="registration-status"/>
              <w:spacing w:before="0" w:after="0"/>
            </w:pPr>
            <w:hyperlink w:history="true" r:id="R1b234b4b6bbe46c5">
              <w:r>
                <w:rPr>
                  <w:rStyle w:val="Hyperlink"/>
                  <w:color w:val="244061"/>
                </w:rPr>
                <w:t xml:space="preserve">Community Services (retired)</w:t>
              </w:r>
            </w:hyperlink>
            <w:r>
              <w:rPr>
                <w:rStyle w:val="row-content"/>
                <w:color w:val="244061"/>
              </w:rPr>
              <w:t xml:space="preserve">, Retired 01/07/2011</w:t>
            </w:r>
          </w:p>
          <w:p>
            <w:r>
              <w:br/>
            </w:r>
          </w:p>
        </w:tc>
      </w:tr>
    </w:tbl>
    <w:p>
      <w:r>
        <w:br/>
      </w:r>
      <w:r>
        <w:br/>
      </w:r>
    </w:p>
    <w:sectPr>
      <w:footerReference xmlns:r="http://schemas.openxmlformats.org/officeDocument/2006/relationships" w:type="default" r:id="R46bdfc5013f54d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331982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70d715cca64c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bdfc5013f54d66" /><Relationship Type="http://schemas.openxmlformats.org/officeDocument/2006/relationships/header" Target="/word/header1.xml" Id="Rc07ecca73acb40e6" /><Relationship Type="http://schemas.openxmlformats.org/officeDocument/2006/relationships/settings" Target="/word/settings.xml" Id="R2fc045b5fba84433" /><Relationship Type="http://schemas.openxmlformats.org/officeDocument/2006/relationships/styles" Target="/word/styles.xml" Id="R031b6520d3854200" /><Relationship Type="http://schemas.openxmlformats.org/officeDocument/2006/relationships/hyperlink" Target="https://meteor.aihw.gov.au/RegistrationAuthority/1" TargetMode="External" Id="Re4de4de7255e4739" /><Relationship Type="http://schemas.openxmlformats.org/officeDocument/2006/relationships/hyperlink" Target="https://meteor.aihw.gov.au/content/268955" TargetMode="External" Id="R77fd3377c80343d8" /><Relationship Type="http://schemas.openxmlformats.org/officeDocument/2006/relationships/hyperlink" Target="https://www.ag.gov.au/Publications/Pages/AustralianGovernmentGuidelinesontheRecognitionofSexandGender.aspx" TargetMode="External" Id="Rc9dae72006e041c5" /><Relationship Type="http://schemas.openxmlformats.org/officeDocument/2006/relationships/hyperlink" Target="http://abs.gov.au/AUSSTATS/abs@.nsf/Lookup/1200.0.55.012Main+Features12016?OpenDocument" TargetMode="External" Id="Rccc70708354a437d" /><Relationship Type="http://schemas.openxmlformats.org/officeDocument/2006/relationships/hyperlink" Target="https://meteor.aihw.gov.au/content/332139" TargetMode="External" Id="R0eaac4e92137450b" /><Relationship Type="http://schemas.openxmlformats.org/officeDocument/2006/relationships/hyperlink" Target="https://meteor.aihw.gov.au/content/274661" TargetMode="External" Id="R79b5da4bafa04e6a" /><Relationship Type="http://schemas.openxmlformats.org/officeDocument/2006/relationships/hyperlink" Target="https://meteor.aihw.gov.au/content/329708" TargetMode="External" Id="R7228b53de47e45a5" /><Relationship Type="http://schemas.openxmlformats.org/officeDocument/2006/relationships/hyperlink" Target="https://meteor.aihw.gov.au/RegistrationAuthority/1" TargetMode="External" Id="R1b234b4b6bbe46c5" /></Relationships>
</file>

<file path=word/_rels/header1.xml.rels>&#65279;<?xml version="1.0" encoding="utf-8"?><Relationships xmlns="http://schemas.openxmlformats.org/package/2006/relationships"><Relationship Type="http://schemas.openxmlformats.org/officeDocument/2006/relationships/image" Target="/media/image.png" Id="R3c70d715cca64ccf" /></Relationships>
</file>