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ed965ade234383"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0c70f35f447b5">
              <w:r>
                <w:rPr>
                  <w:rStyle w:val="Hyperlink"/>
                  <w:color w:val="244061"/>
                </w:rPr>
                <w:t xml:space="preserve">Health</w:t>
              </w:r>
            </w:hyperlink>
            <w:r>
              <w:rPr>
                <w:rStyle w:val="row-content"/>
                <w:color w:val="244061"/>
              </w:rPr>
              <w:t xml:space="preserve">, Standard 01/03/2005</w:t>
            </w:r>
          </w:p>
          <w:p>
            <w:pPr>
              <w:spacing w:before="0" w:after="0"/>
            </w:pPr>
            <w:hyperlink w:history="true" r:id="R7c8a9490f1f644e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walls of the blood vessels - i.e. arteries, capillaries or veins.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2001.</w:t>
            </w:r>
          </w:p>
          <w:p>
            <w:pPr>
              <w:spacing w:after="160"/>
            </w:pPr>
            <w:r>
              <w:rPr>
                <w:rStyle w:val="row-content-rich-text"/>
              </w:rPr>
              <w:t xml:space="preserve">Heart, stroke and vascular diseases-Australian facts 2001. Canberra: AIHW.</w:t>
            </w:r>
          </w:p>
          <w:p>
            <w:pPr>
              <w:spacing w:after="160"/>
            </w:pPr>
            <w:r>
              <w:rPr>
                <w:rStyle w:val="row-content-rich-text"/>
              </w:rPr>
              <w:t xml:space="preserve">National Heart Foundation of Australia.</w:t>
            </w:r>
          </w:p>
          <w:p>
            <w:pPr/>
            <w:r>
              <w:rPr>
                <w:rStyle w:val="row-content-rich-text"/>
              </w:rPr>
              <w:t xml:space="preserve">National Stroke Foundation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cc1eb337b654f59">
              <w:r>
                <w:drawing>
                  <wp:inline xmlns:wp="http://schemas.openxmlformats.org/drawingml/2006/wordprocessingDrawing" distT="0" distB="0" distL="0" distR="0">
                    <wp:extent cx="152400" cy="152400"/>
                    <wp:effectExtent l="19050" t="0" r="0" b="0"/>
                    <wp:docPr id="2" name="Picture 2" descr="">
                      <a:hlinkClick xmlns:a="http://schemas.openxmlformats.org/drawingml/2006/main" r:id="Recc1eb337b654f5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a80245513b4f60"/>
                            <a:srcRect/>
                            <a:stretch>
                              <a:fillRect/>
                            </a:stretch>
                          </pic:blipFill>
                          <pic:spPr bwMode="auto">
                            <a:xfrm>
                              <a:off x="0" y="0"/>
                              <a:ext cx="152400" cy="152400"/>
                            </a:xfrm>
                            <a:prstGeom prst="rect">
                              <a:avLst/>
                            </a:prstGeom>
                          </pic:spPr>
                        </pic:pic>
                      </a:graphicData>
                    </a:graphic>
                  </wp:inline>
                </w:drawing>
              </w:r>
              <w:r>
                <w:rPr>
                  <w:rStyle w:val="Hyperlink"/>
                </w:rPr>
                <w:t xml:space="preserve"> Blood pressure - concept, version 1, DEC, NHDD, NHIMG, Superseded 01/03/2005 .pdf</w:t>
              </w:r>
            </w:hyperlink>
          </w:p>
          <w:p>
            <w:r>
              <w:rPr>
                <w:rStyle w:val="row-content"/>
              </w:rPr>
              <w:t xml:space="preserve"> (12.3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7a67b6db09f4ad7">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e7937b71ca849a6">
              <w:r>
                <w:rPr>
                  <w:rStyle w:val="Hyperlink"/>
                  <w:color w:val="244061"/>
                </w:rPr>
                <w:t xml:space="preserve">Indigenous</w:t>
              </w:r>
            </w:hyperlink>
            <w:r>
              <w:rPr>
                <w:rStyle w:val="row-content"/>
                <w:color w:val="244061"/>
              </w:rPr>
              <w:t xml:space="preserve">, Standard 25/02/2024</w:t>
            </w:r>
          </w:p>
          <w:p>
            <w:r>
              <w:br/>
            </w:r>
            <w:hyperlink w:history="true" r:id="Rdc9a5aeb77b4460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c968c8962f94221">
              <w:r>
                <w:rPr>
                  <w:rStyle w:val="Hyperlink"/>
                  <w:color w:val="244061"/>
                </w:rPr>
                <w:t xml:space="preserve">Indigenous</w:t>
              </w:r>
            </w:hyperlink>
            <w:r>
              <w:rPr>
                <w:rStyle w:val="row-content"/>
                <w:color w:val="244061"/>
              </w:rPr>
              <w:t xml:space="preserve">, Qualified 17/04/2024</w:t>
            </w:r>
          </w:p>
          <w:p>
            <w:r>
              <w:br/>
            </w:r>
            <w:hyperlink w:history="true" r:id="R08bf4794e4754bb2">
              <w:r>
                <w:rPr>
                  <w:rStyle w:val="Hyperlink"/>
                </w:rPr>
                <w:t xml:space="preserve">Adult—body mass index</w:t>
              </w:r>
            </w:hyperlink>
          </w:p>
          <w:p>
            <w:pPr>
              <w:spacing w:before="0" w:after="0"/>
            </w:pPr>
            <w:r>
              <w:rPr>
                <w:rStyle w:val="row-content"/>
                <w:color w:val="244061"/>
              </w:rPr>
              <w:t xml:space="preserve">       </w:t>
            </w:r>
            <w:hyperlink w:history="true" r:id="R0bb0dadd32184fc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be6a71818fc42d2">
              <w:r>
                <w:rPr>
                  <w:rStyle w:val="Hyperlink"/>
                  <w:color w:val="244061"/>
                </w:rPr>
                <w:t xml:space="preserve">National Health Performance Authority (retired)</w:t>
              </w:r>
            </w:hyperlink>
            <w:r>
              <w:rPr>
                <w:rStyle w:val="row-content"/>
                <w:color w:val="244061"/>
              </w:rPr>
              <w:t xml:space="preserve">, Retired 01/07/2016</w:t>
            </w:r>
          </w:p>
          <w:p>
            <w:r>
              <w:br/>
            </w:r>
            <w:hyperlink w:history="true" r:id="R955c2ce9726b4eed">
              <w:r>
                <w:rPr>
                  <w:rStyle w:val="Hyperlink"/>
                </w:rPr>
                <w:t xml:space="preserve">Blood pressure measurement result less than or equal to 130/80 mmHg indicator</w:t>
              </w:r>
            </w:hyperlink>
          </w:p>
          <w:p>
            <w:pPr>
              <w:spacing w:before="0" w:after="0"/>
            </w:pPr>
            <w:r>
              <w:rPr>
                <w:rStyle w:val="row-content"/>
                <w:color w:val="244061"/>
              </w:rPr>
              <w:t xml:space="preserve">       </w:t>
            </w:r>
            <w:hyperlink w:history="true" r:id="R2e64f165aca947b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2111267574d48f6">
              <w:r>
                <w:rPr>
                  <w:rStyle w:val="Hyperlink"/>
                  <w:color w:val="244061"/>
                </w:rPr>
                <w:t xml:space="preserve">Indigenous</w:t>
              </w:r>
            </w:hyperlink>
            <w:r>
              <w:rPr>
                <w:rStyle w:val="row-content"/>
                <w:color w:val="244061"/>
              </w:rPr>
              <w:t xml:space="preserve">, Standard 13/03/2015</w:t>
            </w:r>
          </w:p>
          <w:p>
            <w:r>
              <w:br/>
            </w:r>
            <w:hyperlink w:history="true" r:id="R62585a7781624177">
              <w:r>
                <w:rPr>
                  <w:rStyle w:val="Hyperlink"/>
                </w:rPr>
                <w:t xml:space="preserve">Blood pressure measurement result less than or equal to 140/90 mmHg indicator</w:t>
              </w:r>
            </w:hyperlink>
          </w:p>
          <w:p>
            <w:pPr>
              <w:spacing w:before="0" w:after="0"/>
            </w:pPr>
            <w:r>
              <w:rPr>
                <w:rStyle w:val="row-content"/>
                <w:color w:val="244061"/>
              </w:rPr>
              <w:t xml:space="preserve">       </w:t>
            </w:r>
            <w:hyperlink w:history="true" r:id="R75061f1e9b4d4dce">
              <w:r>
                <w:rPr>
                  <w:rStyle w:val="Hyperlink"/>
                  <w:color w:val="244061"/>
                </w:rPr>
                <w:t xml:space="preserve">Indigenous</w:t>
              </w:r>
            </w:hyperlink>
            <w:r>
              <w:rPr>
                <w:rStyle w:val="row-content"/>
                <w:color w:val="244061"/>
              </w:rPr>
              <w:t xml:space="preserve">, Standard 03/07/2022</w:t>
            </w:r>
          </w:p>
          <w:p>
            <w:r>
              <w:br/>
            </w:r>
            <w:hyperlink w:history="true" r:id="R1025e002a47e4aee">
              <w:r>
                <w:rPr>
                  <w:rStyle w:val="Hyperlink"/>
                </w:rPr>
                <w:t xml:space="preserve">Blood pressure measurement result recorded indicator</w:t>
              </w:r>
            </w:hyperlink>
          </w:p>
          <w:p>
            <w:pPr>
              <w:spacing w:before="0" w:after="0"/>
            </w:pPr>
            <w:r>
              <w:rPr>
                <w:rStyle w:val="row-content"/>
                <w:color w:val="244061"/>
              </w:rPr>
              <w:t xml:space="preserve">       </w:t>
            </w:r>
            <w:hyperlink w:history="true" r:id="R632c1f9c8553439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b4e2ae45a304ef4">
              <w:r>
                <w:rPr>
                  <w:rStyle w:val="Hyperlink"/>
                  <w:color w:val="244061"/>
                </w:rPr>
                <w:t xml:space="preserve">Indigenous</w:t>
              </w:r>
            </w:hyperlink>
            <w:r>
              <w:rPr>
                <w:rStyle w:val="row-content"/>
                <w:color w:val="244061"/>
              </w:rPr>
              <w:t xml:space="preserve">, Standard 13/03/2015</w:t>
            </w:r>
          </w:p>
          <w:p>
            <w:r>
              <w:br/>
            </w:r>
            <w:hyperlink w:history="true" r:id="R75eb3f3306a8404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9f492b450df48d2">
              <w:r>
                <w:rPr>
                  <w:rStyle w:val="Hyperlink"/>
                  <w:color w:val="244061"/>
                </w:rPr>
                <w:t xml:space="preserve">Indigenous</w:t>
              </w:r>
            </w:hyperlink>
            <w:r>
              <w:rPr>
                <w:rStyle w:val="row-content"/>
                <w:color w:val="244061"/>
              </w:rPr>
              <w:t xml:space="preserve">, Superseded 12/06/2023</w:t>
            </w:r>
          </w:p>
          <w:p>
            <w:r>
              <w:br/>
            </w:r>
            <w:hyperlink w:history="true" r:id="R10343a0180ff4a9e">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ee72f60c6dd4dd3">
              <w:r>
                <w:rPr>
                  <w:rStyle w:val="Hyperlink"/>
                  <w:color w:val="244061"/>
                </w:rPr>
                <w:t xml:space="preserve">Indigenous</w:t>
              </w:r>
            </w:hyperlink>
            <w:r>
              <w:rPr>
                <w:rStyle w:val="row-content"/>
                <w:color w:val="244061"/>
              </w:rPr>
              <w:t xml:space="preserve">, Superseded 18/12/2023</w:t>
            </w:r>
          </w:p>
          <w:p>
            <w:r>
              <w:br/>
            </w:r>
            <w:hyperlink w:history="true" r:id="R6c09bc34e74e4abf">
              <w:r>
                <w:rPr>
                  <w:rStyle w:val="Hyperlink"/>
                </w:rPr>
                <w:t xml:space="preserve">Indigenous-specific primary health care NBEDS June 2021</w:t>
              </w:r>
            </w:hyperlink>
          </w:p>
          <w:p>
            <w:pPr>
              <w:spacing w:before="0" w:after="0"/>
            </w:pPr>
            <w:r>
              <w:rPr>
                <w:rStyle w:val="row-content"/>
                <w:color w:val="244061"/>
              </w:rPr>
              <w:t xml:space="preserve">       </w:t>
            </w:r>
            <w:hyperlink w:history="true" r:id="R08c8b448d6934381">
              <w:r>
                <w:rPr>
                  <w:rStyle w:val="Hyperlink"/>
                  <w:color w:val="244061"/>
                </w:rPr>
                <w:t xml:space="preserve">Indigenous</w:t>
              </w:r>
            </w:hyperlink>
            <w:r>
              <w:rPr>
                <w:rStyle w:val="row-content"/>
                <w:color w:val="244061"/>
              </w:rPr>
              <w:t xml:space="preserve">, Superseded 06/11/2022</w:t>
            </w:r>
          </w:p>
          <w:p>
            <w:r>
              <w:br/>
            </w:r>
            <w:hyperlink w:history="true" r:id="R6b8975ddea6e4aa0">
              <w:r>
                <w:rPr>
                  <w:rStyle w:val="Hyperlink"/>
                </w:rPr>
                <w:t xml:space="preserve">Indigenous-specific primary health care NBEDS June 2022</w:t>
              </w:r>
            </w:hyperlink>
          </w:p>
          <w:p>
            <w:pPr>
              <w:spacing w:before="0" w:after="0"/>
            </w:pPr>
            <w:r>
              <w:rPr>
                <w:rStyle w:val="row-content"/>
                <w:color w:val="244061"/>
              </w:rPr>
              <w:t xml:space="preserve">       </w:t>
            </w:r>
            <w:hyperlink w:history="true" r:id="R487e3b36f4dd4192">
              <w:r>
                <w:rPr>
                  <w:rStyle w:val="Hyperlink"/>
                  <w:color w:val="244061"/>
                </w:rPr>
                <w:t xml:space="preserve">Indigenous</w:t>
              </w:r>
            </w:hyperlink>
            <w:r>
              <w:rPr>
                <w:rStyle w:val="row-content"/>
                <w:color w:val="244061"/>
              </w:rPr>
              <w:t xml:space="preserve">, Superseded 27/08/2023</w:t>
            </w:r>
          </w:p>
          <w:p>
            <w:r>
              <w:br/>
            </w:r>
            <w:hyperlink w:history="true" r:id="R048252058db64932">
              <w:r>
                <w:rPr>
                  <w:rStyle w:val="Hyperlink"/>
                </w:rPr>
                <w:t xml:space="preserve">Indigenous-specific primary health care NBEDS June 2023</w:t>
              </w:r>
            </w:hyperlink>
          </w:p>
          <w:p>
            <w:pPr>
              <w:spacing w:before="0" w:after="0"/>
            </w:pPr>
            <w:r>
              <w:rPr>
                <w:rStyle w:val="row-content"/>
                <w:color w:val="244061"/>
              </w:rPr>
              <w:t xml:space="preserve">       </w:t>
            </w:r>
            <w:hyperlink w:history="true" r:id="Rf771f5485fc74ea0">
              <w:r>
                <w:rPr>
                  <w:rStyle w:val="Hyperlink"/>
                  <w:color w:val="244061"/>
                </w:rPr>
                <w:t xml:space="preserve">Indigenous</w:t>
              </w:r>
            </w:hyperlink>
            <w:r>
              <w:rPr>
                <w:rStyle w:val="row-content"/>
                <w:color w:val="244061"/>
              </w:rPr>
              <w:t xml:space="preserve">, Superseded 25/02/2024</w:t>
            </w:r>
          </w:p>
          <w:p>
            <w:r>
              <w:br/>
            </w:r>
            <w:hyperlink w:history="true" r:id="R3a3cbea2c6424a03">
              <w:r>
                <w:rPr>
                  <w:rStyle w:val="Hyperlink"/>
                </w:rPr>
                <w:t xml:space="preserve">Person—blood pressure (diastolic invasive), millimetres of mercury NN[N]</w:t>
              </w:r>
            </w:hyperlink>
          </w:p>
          <w:p>
            <w:pPr>
              <w:spacing w:before="0" w:after="0"/>
            </w:pPr>
            <w:r>
              <w:rPr>
                <w:rStyle w:val="row-content"/>
                <w:color w:val="244061"/>
              </w:rPr>
              <w:t xml:space="preserve">       </w:t>
            </w:r>
            <w:hyperlink w:history="true" r:id="R92b0037a89d542a7">
              <w:r>
                <w:rPr>
                  <w:rStyle w:val="Hyperlink"/>
                  <w:color w:val="244061"/>
                </w:rPr>
                <w:t xml:space="preserve">Health</w:t>
              </w:r>
            </w:hyperlink>
            <w:r>
              <w:rPr>
                <w:rStyle w:val="row-content"/>
                <w:color w:val="244061"/>
              </w:rPr>
              <w:t xml:space="preserve">, Recorded 14/07/2006</w:t>
            </w:r>
          </w:p>
          <w:p>
            <w:r>
              <w:br/>
            </w:r>
            <w:hyperlink w:history="true" r:id="Re84c8278c0b2488c">
              <w:r>
                <w:rPr>
                  <w:rStyle w:val="Hyperlink"/>
                </w:rPr>
                <w:t xml:space="preserve">Person—blood pressure (diastolic)</w:t>
              </w:r>
            </w:hyperlink>
          </w:p>
          <w:p>
            <w:pPr>
              <w:spacing w:before="0" w:after="0"/>
            </w:pPr>
            <w:r>
              <w:rPr>
                <w:rStyle w:val="row-content"/>
                <w:color w:val="244061"/>
              </w:rPr>
              <w:t xml:space="preserve">       </w:t>
            </w:r>
            <w:hyperlink w:history="true" r:id="R287938867d2c42b3">
              <w:r>
                <w:rPr>
                  <w:rStyle w:val="Hyperlink"/>
                  <w:color w:val="244061"/>
                </w:rPr>
                <w:t xml:space="preserve">Health</w:t>
              </w:r>
            </w:hyperlink>
            <w:r>
              <w:rPr>
                <w:rStyle w:val="row-content"/>
                <w:color w:val="244061"/>
              </w:rPr>
              <w:t xml:space="preserve">, Standard 01/03/2005</w:t>
            </w:r>
          </w:p>
          <w:p>
            <w:r>
              <w:br/>
            </w:r>
            <w:hyperlink w:history="true" r:id="R0ec7e16cd7674f74">
              <w:r>
                <w:rPr>
                  <w:rStyle w:val="Hyperlink"/>
                </w:rPr>
                <w:t xml:space="preserve">Person—blood pressure (diastolic) (measured), millimetres of mercury NN[N]</w:t>
              </w:r>
            </w:hyperlink>
          </w:p>
          <w:p>
            <w:pPr>
              <w:spacing w:before="0" w:after="0"/>
            </w:pPr>
            <w:r>
              <w:rPr>
                <w:rStyle w:val="row-content"/>
                <w:color w:val="244061"/>
              </w:rPr>
              <w:t xml:space="preserve">       </w:t>
            </w:r>
            <w:hyperlink w:history="true" r:id="R1640b670401e4a51">
              <w:r>
                <w:rPr>
                  <w:rStyle w:val="Hyperlink"/>
                  <w:color w:val="244061"/>
                </w:rPr>
                <w:t xml:space="preserve">Health</w:t>
              </w:r>
            </w:hyperlink>
            <w:r>
              <w:rPr>
                <w:rStyle w:val="row-content"/>
                <w:color w:val="244061"/>
              </w:rPr>
              <w:t xml:space="preserve">, Standard 01/03/2005</w:t>
            </w:r>
          </w:p>
          <w:p>
            <w:r>
              <w:br/>
            </w:r>
            <w:hyperlink w:history="true" r:id="Rcb495bafd6d44685">
              <w:r>
                <w:rPr>
                  <w:rStyle w:val="Hyperlink"/>
                </w:rPr>
                <w:t xml:space="preserve">Person—blood pressure (systolic invasive), millimetres of mercury NN[N]</w:t>
              </w:r>
            </w:hyperlink>
          </w:p>
          <w:p>
            <w:pPr>
              <w:spacing w:before="0" w:after="0"/>
            </w:pPr>
            <w:r>
              <w:rPr>
                <w:rStyle w:val="row-content"/>
                <w:color w:val="244061"/>
              </w:rPr>
              <w:t xml:space="preserve">       </w:t>
            </w:r>
            <w:hyperlink w:history="true" r:id="R909739daacd24e91">
              <w:r>
                <w:rPr>
                  <w:rStyle w:val="Hyperlink"/>
                  <w:color w:val="244061"/>
                </w:rPr>
                <w:t xml:space="preserve">Health</w:t>
              </w:r>
            </w:hyperlink>
            <w:r>
              <w:rPr>
                <w:rStyle w:val="row-content"/>
                <w:color w:val="244061"/>
              </w:rPr>
              <w:t xml:space="preserve">, Recorded 14/07/2006</w:t>
            </w:r>
          </w:p>
          <w:p>
            <w:r>
              <w:br/>
            </w:r>
            <w:hyperlink w:history="true" r:id="Raa346c3ada2b4d63">
              <w:r>
                <w:rPr>
                  <w:rStyle w:val="Hyperlink"/>
                </w:rPr>
                <w:t xml:space="preserve">Person—blood pressure (systolic)</w:t>
              </w:r>
            </w:hyperlink>
          </w:p>
          <w:p>
            <w:pPr>
              <w:spacing w:before="0" w:after="0"/>
            </w:pPr>
            <w:r>
              <w:rPr>
                <w:rStyle w:val="row-content"/>
                <w:color w:val="244061"/>
              </w:rPr>
              <w:t xml:space="preserve">       </w:t>
            </w:r>
            <w:hyperlink w:history="true" r:id="R9365df6f20d9414b">
              <w:r>
                <w:rPr>
                  <w:rStyle w:val="Hyperlink"/>
                  <w:color w:val="244061"/>
                </w:rPr>
                <w:t xml:space="preserve">Health</w:t>
              </w:r>
            </w:hyperlink>
            <w:r>
              <w:rPr>
                <w:rStyle w:val="row-content"/>
                <w:color w:val="244061"/>
              </w:rPr>
              <w:t xml:space="preserve">, Standard 01/03/2005</w:t>
            </w:r>
          </w:p>
          <w:p>
            <w:r>
              <w:br/>
            </w:r>
            <w:hyperlink w:history="true" r:id="R7bd8c4fd118c46da">
              <w:r>
                <w:rPr>
                  <w:rStyle w:val="Hyperlink"/>
                </w:rPr>
                <w:t xml:space="preserve">Person—blood pressure (systolic) (measured), millimetres of mercury NN[N]</w:t>
              </w:r>
            </w:hyperlink>
          </w:p>
          <w:p>
            <w:pPr>
              <w:spacing w:before="0" w:after="0"/>
            </w:pPr>
            <w:r>
              <w:rPr>
                <w:rStyle w:val="row-content"/>
                <w:color w:val="244061"/>
              </w:rPr>
              <w:t xml:space="preserve">       </w:t>
            </w:r>
            <w:hyperlink w:history="true" r:id="R7e0ae984513c4145">
              <w:r>
                <w:rPr>
                  <w:rStyle w:val="Hyperlink"/>
                  <w:color w:val="244061"/>
                </w:rPr>
                <w:t xml:space="preserve">Health</w:t>
              </w:r>
            </w:hyperlink>
            <w:r>
              <w:rPr>
                <w:rStyle w:val="row-content"/>
                <w:color w:val="244061"/>
              </w:rPr>
              <w:t xml:space="preserve">, Standard 01/03/2005</w:t>
            </w:r>
          </w:p>
          <w:p>
            <w:r>
              <w:br/>
            </w:r>
            <w:hyperlink w:history="true" r:id="R8f802a7b57d845f6">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90b159f308be467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0d33c9f02724e59">
              <w:r>
                <w:rPr>
                  <w:rStyle w:val="Hyperlink"/>
                  <w:color w:val="244061"/>
                </w:rPr>
                <w:t xml:space="preserve">Indigenous</w:t>
              </w:r>
            </w:hyperlink>
            <w:r>
              <w:rPr>
                <w:rStyle w:val="row-content"/>
                <w:color w:val="244061"/>
              </w:rPr>
              <w:t xml:space="preserve">, Standard 13/03/2015</w:t>
            </w:r>
          </w:p>
          <w:p>
            <w:r>
              <w:br/>
            </w:r>
            <w:hyperlink w:history="true" r:id="R933cc98813464ea1">
              <w:r>
                <w:rPr>
                  <w:rStyle w:val="Hyperlink"/>
                </w:rPr>
                <w:t xml:space="preserve">Person—blood pressure measurement result less than or equal to 140/90 mmHg indicator </w:t>
              </w:r>
            </w:hyperlink>
          </w:p>
          <w:p>
            <w:pPr>
              <w:spacing w:before="0" w:after="0"/>
            </w:pPr>
            <w:r>
              <w:rPr>
                <w:rStyle w:val="row-content"/>
                <w:color w:val="244061"/>
              </w:rPr>
              <w:t xml:space="preserve">       </w:t>
            </w:r>
            <w:hyperlink w:history="true" r:id="R9d37109e990f41bc">
              <w:r>
                <w:rPr>
                  <w:rStyle w:val="Hyperlink"/>
                  <w:color w:val="244061"/>
                </w:rPr>
                <w:t xml:space="preserve">Indigenous</w:t>
              </w:r>
            </w:hyperlink>
            <w:r>
              <w:rPr>
                <w:rStyle w:val="row-content"/>
                <w:color w:val="244061"/>
              </w:rPr>
              <w:t xml:space="preserve">, Standard 03/07/2022</w:t>
            </w:r>
          </w:p>
          <w:p>
            <w:r>
              <w:br/>
            </w:r>
            <w:hyperlink w:history="true" r:id="Rc594d903ebdc46da">
              <w:r>
                <w:rPr>
                  <w:rStyle w:val="Hyperlink"/>
                </w:rPr>
                <w:t xml:space="preserve">Person—blood pressure measurement result less than or equal to 140/90 mmHg indicator, yes/no code N</w:t>
              </w:r>
            </w:hyperlink>
          </w:p>
          <w:p>
            <w:pPr>
              <w:spacing w:before="0" w:after="0"/>
            </w:pPr>
            <w:r>
              <w:rPr>
                <w:rStyle w:val="row-content"/>
                <w:color w:val="244061"/>
              </w:rPr>
              <w:t xml:space="preserve">       </w:t>
            </w:r>
            <w:hyperlink w:history="true" r:id="Re5bad0692f164b7f">
              <w:r>
                <w:rPr>
                  <w:rStyle w:val="Hyperlink"/>
                  <w:color w:val="244061"/>
                </w:rPr>
                <w:t xml:space="preserve">Indigenous</w:t>
              </w:r>
            </w:hyperlink>
            <w:r>
              <w:rPr>
                <w:rStyle w:val="row-content"/>
                <w:color w:val="244061"/>
              </w:rPr>
              <w:t xml:space="preserve">, Standard 03/07/2022</w:t>
            </w:r>
          </w:p>
          <w:p>
            <w:r>
              <w:br/>
            </w:r>
            <w:hyperlink w:history="true" r:id="R3d245013b7754af2">
              <w:r>
                <w:rPr>
                  <w:rStyle w:val="Hyperlink"/>
                </w:rPr>
                <w:t xml:space="preserve">Person—blood pressure measurement result recorded indicator, yes/no code N</w:t>
              </w:r>
            </w:hyperlink>
          </w:p>
          <w:p>
            <w:pPr>
              <w:spacing w:before="0" w:after="0"/>
            </w:pPr>
            <w:r>
              <w:rPr>
                <w:rStyle w:val="row-content"/>
                <w:color w:val="244061"/>
              </w:rPr>
              <w:t xml:space="preserve">       </w:t>
            </w:r>
            <w:hyperlink w:history="true" r:id="Rb9392d67608845b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d94c75693ee453d">
              <w:r>
                <w:rPr>
                  <w:rStyle w:val="Hyperlink"/>
                  <w:color w:val="244061"/>
                </w:rPr>
                <w:t xml:space="preserve">Indigenous</w:t>
              </w:r>
            </w:hyperlink>
            <w:r>
              <w:rPr>
                <w:rStyle w:val="row-content"/>
                <w:color w:val="244061"/>
              </w:rPr>
              <w:t xml:space="preserve">, Standard 13/03/2015</w:t>
            </w:r>
          </w:p>
          <w:p>
            <w:r>
              <w:br/>
            </w:r>
            <w:hyperlink w:history="true" r:id="R300ae7bb345c4286">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5187ecd029bf49d5">
              <w:r>
                <w:rPr>
                  <w:rStyle w:val="Hyperlink"/>
                  <w:color w:val="244061"/>
                </w:rPr>
                <w:t xml:space="preserve">Health</w:t>
              </w:r>
            </w:hyperlink>
            <w:r>
              <w:rPr>
                <w:rStyle w:val="row-content"/>
                <w:color w:val="244061"/>
              </w:rPr>
              <w:t xml:space="preserve">, Superseded 21/09/2005</w:t>
            </w:r>
          </w:p>
          <w:p>
            <w:r>
              <w:br/>
            </w:r>
            <w:hyperlink w:history="true" r:id="Ra2f42d05ca154f8c">
              <w:r>
                <w:rPr>
                  <w:rStyle w:val="Hyperlink"/>
                </w:rPr>
                <w:t xml:space="preserve">Person—hypertension treatment with antihypertensive medication indicator</w:t>
              </w:r>
            </w:hyperlink>
          </w:p>
          <w:p>
            <w:pPr>
              <w:spacing w:before="0" w:after="0"/>
            </w:pPr>
            <w:r>
              <w:rPr>
                <w:rStyle w:val="row-content"/>
                <w:color w:val="244061"/>
              </w:rPr>
              <w:t xml:space="preserve">       </w:t>
            </w:r>
            <w:hyperlink w:history="true" r:id="R3a27531b507d4e61">
              <w:r>
                <w:rPr>
                  <w:rStyle w:val="Hyperlink"/>
                  <w:color w:val="244061"/>
                </w:rPr>
                <w:t xml:space="preserve">Health</w:t>
              </w:r>
            </w:hyperlink>
            <w:r>
              <w:rPr>
                <w:rStyle w:val="row-content"/>
                <w:color w:val="244061"/>
              </w:rPr>
              <w:t xml:space="preserve">, Standard 21/09/2005</w:t>
            </w:r>
          </w:p>
          <w:p>
            <w:r>
              <w:br/>
            </w:r>
            <w:hyperlink w:history="true" r:id="R6c0cd9fbfabc4c21">
              <w:r>
                <w:rPr>
                  <w:rStyle w:val="Hyperlink"/>
                </w:rPr>
                <w:t xml:space="preserve">Person—systolic blood pressure measurement result recorded indicator </w:t>
              </w:r>
            </w:hyperlink>
          </w:p>
          <w:p>
            <w:pPr>
              <w:spacing w:before="0" w:after="0"/>
            </w:pPr>
            <w:r>
              <w:rPr>
                <w:rStyle w:val="row-content"/>
                <w:color w:val="244061"/>
              </w:rPr>
              <w:t xml:space="preserve">       </w:t>
            </w:r>
            <w:hyperlink w:history="true" r:id="R236ed03ea9a646c0">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365bf44cb95402b">
              <w:r>
                <w:rPr>
                  <w:rStyle w:val="Hyperlink"/>
                  <w:color w:val="244061"/>
                </w:rPr>
                <w:t xml:space="preserve">Indigenous</w:t>
              </w:r>
            </w:hyperlink>
            <w:r>
              <w:rPr>
                <w:rStyle w:val="row-content"/>
                <w:color w:val="244061"/>
              </w:rPr>
              <w:t xml:space="preserve">, Standard 13/03/2015</w:t>
            </w:r>
          </w:p>
          <w:p>
            <w:r>
              <w:br/>
            </w:r>
            <w:hyperlink w:history="true" r:id="R88def02a2e1f4e34">
              <w:r>
                <w:rPr>
                  <w:rStyle w:val="Hyperlink"/>
                </w:rPr>
                <w:t xml:space="preserve">Person—systolic blood pressure measurement result recorded indicator, yes/no code N</w:t>
              </w:r>
            </w:hyperlink>
          </w:p>
          <w:p>
            <w:pPr>
              <w:spacing w:before="0" w:after="0"/>
            </w:pPr>
            <w:r>
              <w:rPr>
                <w:rStyle w:val="row-content"/>
                <w:color w:val="244061"/>
              </w:rPr>
              <w:t xml:space="preserve">       </w:t>
            </w:r>
            <w:hyperlink w:history="true" r:id="R388db6fbcefa4d0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9f4a34a3410439a">
              <w:r>
                <w:rPr>
                  <w:rStyle w:val="Hyperlink"/>
                  <w:color w:val="244061"/>
                </w:rPr>
                <w:t xml:space="preserve">Indigenous</w:t>
              </w:r>
            </w:hyperlink>
            <w:r>
              <w:rPr>
                <w:rStyle w:val="row-content"/>
                <w:color w:val="244061"/>
              </w:rPr>
              <w:t xml:space="preserve">, Standard 13/03/2015</w:t>
            </w:r>
          </w:p>
          <w:p>
            <w:r>
              <w:br/>
            </w:r>
            <w:hyperlink w:history="true" r:id="Rf15e3f4a6c29411d">
              <w:r>
                <w:rPr>
                  <w:rStyle w:val="Hyperlink"/>
                </w:rPr>
                <w:t xml:space="preserve">Systolic blood pressure measurement result recorded indicator</w:t>
              </w:r>
            </w:hyperlink>
          </w:p>
          <w:p>
            <w:pPr>
              <w:spacing w:before="0" w:after="0"/>
            </w:pPr>
            <w:r>
              <w:rPr>
                <w:rStyle w:val="row-content"/>
                <w:color w:val="244061"/>
              </w:rPr>
              <w:t xml:space="preserve">       </w:t>
            </w:r>
            <w:hyperlink w:history="true" r:id="R3553899b0a264559">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5431a368c65e4ff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fba7287c74a4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074cf92f6f40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7287c74a44d7c" /><Relationship Type="http://schemas.openxmlformats.org/officeDocument/2006/relationships/header" Target="/word/header1.xml" Id="Rf692f722ddfe4bc3" /><Relationship Type="http://schemas.openxmlformats.org/officeDocument/2006/relationships/settings" Target="/word/settings.xml" Id="Rbfa23bda21024798" /><Relationship Type="http://schemas.openxmlformats.org/officeDocument/2006/relationships/styles" Target="/word/styles.xml" Id="Rf4e20f59f0e34085" /><Relationship Type="http://schemas.openxmlformats.org/officeDocument/2006/relationships/hyperlink" Target="https://meteor.aihw.gov.au/RegistrationAuthority/12" TargetMode="External" Id="R3610c70f35f447b5" /><Relationship Type="http://schemas.openxmlformats.org/officeDocument/2006/relationships/hyperlink" Target="https://meteor.aihw.gov.au/RegistrationAuthority/6" TargetMode="External" Id="R7c8a9490f1f644e7" /><Relationship Type="http://schemas.openxmlformats.org/officeDocument/2006/relationships/hyperlink" Target="https://meteor.aihw.gov.au/content/273837" TargetMode="External" Id="Recc1eb337b654f59" /><Relationship Type="http://schemas.openxmlformats.org/officeDocument/2006/relationships/image" Target="/media/image.gif" Id="R72a80245513b4f60" /><Relationship Type="http://schemas.openxmlformats.org/officeDocument/2006/relationships/hyperlink" Target="https://meteor.aihw.gov.au/content/787920" TargetMode="External" Id="R57a67b6db09f4ad7" /><Relationship Type="http://schemas.openxmlformats.org/officeDocument/2006/relationships/hyperlink" Target="https://meteor.aihw.gov.au/RegistrationAuthority/6" TargetMode="External" Id="R2e7937b71ca849a6" /><Relationship Type="http://schemas.openxmlformats.org/officeDocument/2006/relationships/hyperlink" Target="https://meteor.aihw.gov.au/content/789146" TargetMode="External" Id="Rdc9a5aeb77b44606" /><Relationship Type="http://schemas.openxmlformats.org/officeDocument/2006/relationships/hyperlink" Target="https://meteor.aihw.gov.au/RegistrationAuthority/6" TargetMode="External" Id="R8c968c8962f94221" /><Relationship Type="http://schemas.openxmlformats.org/officeDocument/2006/relationships/hyperlink" Target="https://meteor.aihw.gov.au/content/269556" TargetMode="External" Id="R08bf4794e4754bb2" /><Relationship Type="http://schemas.openxmlformats.org/officeDocument/2006/relationships/hyperlink" Target="https://meteor.aihw.gov.au/RegistrationAuthority/12" TargetMode="External" Id="R0bb0dadd32184fc7" /><Relationship Type="http://schemas.openxmlformats.org/officeDocument/2006/relationships/hyperlink" Target="https://meteor.aihw.gov.au/RegistrationAuthority/8" TargetMode="External" Id="R2be6a71818fc42d2" /><Relationship Type="http://schemas.openxmlformats.org/officeDocument/2006/relationships/hyperlink" Target="https://meteor.aihw.gov.au/content/443226" TargetMode="External" Id="R955c2ce9726b4eed" /><Relationship Type="http://schemas.openxmlformats.org/officeDocument/2006/relationships/hyperlink" Target="https://meteor.aihw.gov.au/RegistrationAuthority/12" TargetMode="External" Id="R2e64f165aca947bd" /><Relationship Type="http://schemas.openxmlformats.org/officeDocument/2006/relationships/hyperlink" Target="https://meteor.aihw.gov.au/RegistrationAuthority/6" TargetMode="External" Id="R32111267574d48f6" /><Relationship Type="http://schemas.openxmlformats.org/officeDocument/2006/relationships/hyperlink" Target="https://meteor.aihw.gov.au/content/754513" TargetMode="External" Id="R62585a7781624177" /><Relationship Type="http://schemas.openxmlformats.org/officeDocument/2006/relationships/hyperlink" Target="https://meteor.aihw.gov.au/RegistrationAuthority/6" TargetMode="External" Id="R75061f1e9b4d4dce" /><Relationship Type="http://schemas.openxmlformats.org/officeDocument/2006/relationships/hyperlink" Target="https://meteor.aihw.gov.au/content/441400" TargetMode="External" Id="R1025e002a47e4aee" /><Relationship Type="http://schemas.openxmlformats.org/officeDocument/2006/relationships/hyperlink" Target="https://meteor.aihw.gov.au/RegistrationAuthority/12" TargetMode="External" Id="R632c1f9c8553439a" /><Relationship Type="http://schemas.openxmlformats.org/officeDocument/2006/relationships/hyperlink" Target="https://meteor.aihw.gov.au/RegistrationAuthority/6" TargetMode="External" Id="R9b4e2ae45a304ef4" /><Relationship Type="http://schemas.openxmlformats.org/officeDocument/2006/relationships/hyperlink" Target="https://meteor.aihw.gov.au/content/762318" TargetMode="External" Id="R75eb3f3306a8404b" /><Relationship Type="http://schemas.openxmlformats.org/officeDocument/2006/relationships/hyperlink" Target="https://meteor.aihw.gov.au/RegistrationAuthority/6" TargetMode="External" Id="Rf9f492b450df48d2" /><Relationship Type="http://schemas.openxmlformats.org/officeDocument/2006/relationships/hyperlink" Target="https://meteor.aihw.gov.au/content/779011" TargetMode="External" Id="R10343a0180ff4a9e" /><Relationship Type="http://schemas.openxmlformats.org/officeDocument/2006/relationships/hyperlink" Target="https://meteor.aihw.gov.au/RegistrationAuthority/6" TargetMode="External" Id="Rfee72f60c6dd4dd3" /><Relationship Type="http://schemas.openxmlformats.org/officeDocument/2006/relationships/hyperlink" Target="https://meteor.aihw.gov.au/content/747374" TargetMode="External" Id="R6c09bc34e74e4abf" /><Relationship Type="http://schemas.openxmlformats.org/officeDocument/2006/relationships/hyperlink" Target="https://meteor.aihw.gov.au/RegistrationAuthority/6" TargetMode="External" Id="R08c8b448d6934381" /><Relationship Type="http://schemas.openxmlformats.org/officeDocument/2006/relationships/hyperlink" Target="https://meteor.aihw.gov.au/content/770355" TargetMode="External" Id="R6b8975ddea6e4aa0" /><Relationship Type="http://schemas.openxmlformats.org/officeDocument/2006/relationships/hyperlink" Target="https://meteor.aihw.gov.au/RegistrationAuthority/6" TargetMode="External" Id="R487e3b36f4dd4192" /><Relationship Type="http://schemas.openxmlformats.org/officeDocument/2006/relationships/hyperlink" Target="https://meteor.aihw.gov.au/content/782621" TargetMode="External" Id="R048252058db64932" /><Relationship Type="http://schemas.openxmlformats.org/officeDocument/2006/relationships/hyperlink" Target="https://meteor.aihw.gov.au/RegistrationAuthority/6" TargetMode="External" Id="Rf771f5485fc74ea0" /><Relationship Type="http://schemas.openxmlformats.org/officeDocument/2006/relationships/hyperlink" Target="https://meteor.aihw.gov.au/content/322410" TargetMode="External" Id="R3a3cbea2c6424a03" /><Relationship Type="http://schemas.openxmlformats.org/officeDocument/2006/relationships/hyperlink" Target="https://meteor.aihw.gov.au/RegistrationAuthority/12" TargetMode="External" Id="R92b0037a89d542a7" /><Relationship Type="http://schemas.openxmlformats.org/officeDocument/2006/relationships/hyperlink" Target="https://meteor.aihw.gov.au/content/269544" TargetMode="External" Id="Re84c8278c0b2488c" /><Relationship Type="http://schemas.openxmlformats.org/officeDocument/2006/relationships/hyperlink" Target="https://meteor.aihw.gov.au/RegistrationAuthority/12" TargetMode="External" Id="R287938867d2c42b3" /><Relationship Type="http://schemas.openxmlformats.org/officeDocument/2006/relationships/hyperlink" Target="https://meteor.aihw.gov.au/content/270072" TargetMode="External" Id="R0ec7e16cd7674f74" /><Relationship Type="http://schemas.openxmlformats.org/officeDocument/2006/relationships/hyperlink" Target="https://meteor.aihw.gov.au/RegistrationAuthority/12" TargetMode="External" Id="R1640b670401e4a51" /><Relationship Type="http://schemas.openxmlformats.org/officeDocument/2006/relationships/hyperlink" Target="https://meteor.aihw.gov.au/content/320899" TargetMode="External" Id="Rcb495bafd6d44685" /><Relationship Type="http://schemas.openxmlformats.org/officeDocument/2006/relationships/hyperlink" Target="https://meteor.aihw.gov.au/RegistrationAuthority/12" TargetMode="External" Id="R909739daacd24e91" /><Relationship Type="http://schemas.openxmlformats.org/officeDocument/2006/relationships/hyperlink" Target="https://meteor.aihw.gov.au/content/269878" TargetMode="External" Id="Raa346c3ada2b4d63" /><Relationship Type="http://schemas.openxmlformats.org/officeDocument/2006/relationships/hyperlink" Target="https://meteor.aihw.gov.au/RegistrationAuthority/12" TargetMode="External" Id="R9365df6f20d9414b" /><Relationship Type="http://schemas.openxmlformats.org/officeDocument/2006/relationships/hyperlink" Target="https://meteor.aihw.gov.au/content/270073" TargetMode="External" Id="R7bd8c4fd118c46da" /><Relationship Type="http://schemas.openxmlformats.org/officeDocument/2006/relationships/hyperlink" Target="https://meteor.aihw.gov.au/RegistrationAuthority/12" TargetMode="External" Id="R7e0ae984513c4145" /><Relationship Type="http://schemas.openxmlformats.org/officeDocument/2006/relationships/hyperlink" Target="https://meteor.aihw.gov.au/content/443234" TargetMode="External" Id="R8f802a7b57d845f6" /><Relationship Type="http://schemas.openxmlformats.org/officeDocument/2006/relationships/hyperlink" Target="https://meteor.aihw.gov.au/RegistrationAuthority/12" TargetMode="External" Id="R90b159f308be467f" /><Relationship Type="http://schemas.openxmlformats.org/officeDocument/2006/relationships/hyperlink" Target="https://meteor.aihw.gov.au/RegistrationAuthority/6" TargetMode="External" Id="R30d33c9f02724e59" /><Relationship Type="http://schemas.openxmlformats.org/officeDocument/2006/relationships/hyperlink" Target="https://meteor.aihw.gov.au/content/754517" TargetMode="External" Id="R933cc98813464ea1" /><Relationship Type="http://schemas.openxmlformats.org/officeDocument/2006/relationships/hyperlink" Target="https://meteor.aihw.gov.au/RegistrationAuthority/6" TargetMode="External" Id="R9d37109e990f41bc" /><Relationship Type="http://schemas.openxmlformats.org/officeDocument/2006/relationships/hyperlink" Target="https://meteor.aihw.gov.au/content/754510" TargetMode="External" Id="Rc594d903ebdc46da" /><Relationship Type="http://schemas.openxmlformats.org/officeDocument/2006/relationships/hyperlink" Target="https://meteor.aihw.gov.au/RegistrationAuthority/6" TargetMode="External" Id="Re5bad0692f164b7f" /><Relationship Type="http://schemas.openxmlformats.org/officeDocument/2006/relationships/hyperlink" Target="https://meteor.aihw.gov.au/content/441407" TargetMode="External" Id="R3d245013b7754af2" /><Relationship Type="http://schemas.openxmlformats.org/officeDocument/2006/relationships/hyperlink" Target="https://meteor.aihw.gov.au/RegistrationAuthority/12" TargetMode="External" Id="Rb9392d67608845bf" /><Relationship Type="http://schemas.openxmlformats.org/officeDocument/2006/relationships/hyperlink" Target="https://meteor.aihw.gov.au/RegistrationAuthority/6" TargetMode="External" Id="Rad94c75693ee453d" /><Relationship Type="http://schemas.openxmlformats.org/officeDocument/2006/relationships/hyperlink" Target="https://meteor.aihw.gov.au/content/269851" TargetMode="External" Id="R300ae7bb345c4286" /><Relationship Type="http://schemas.openxmlformats.org/officeDocument/2006/relationships/hyperlink" Target="https://meteor.aihw.gov.au/RegistrationAuthority/12" TargetMode="External" Id="R5187ecd029bf49d5" /><Relationship Type="http://schemas.openxmlformats.org/officeDocument/2006/relationships/hyperlink" Target="https://meteor.aihw.gov.au/content/304497" TargetMode="External" Id="Ra2f42d05ca154f8c" /><Relationship Type="http://schemas.openxmlformats.org/officeDocument/2006/relationships/hyperlink" Target="https://meteor.aihw.gov.au/RegistrationAuthority/12" TargetMode="External" Id="R3a27531b507d4e61" /><Relationship Type="http://schemas.openxmlformats.org/officeDocument/2006/relationships/hyperlink" Target="https://meteor.aihw.gov.au/content/594309" TargetMode="External" Id="R6c0cd9fbfabc4c21" /><Relationship Type="http://schemas.openxmlformats.org/officeDocument/2006/relationships/hyperlink" Target="https://meteor.aihw.gov.au/RegistrationAuthority/12" TargetMode="External" Id="R236ed03ea9a646c0" /><Relationship Type="http://schemas.openxmlformats.org/officeDocument/2006/relationships/hyperlink" Target="https://meteor.aihw.gov.au/RegistrationAuthority/6" TargetMode="External" Id="Ra365bf44cb95402b" /><Relationship Type="http://schemas.openxmlformats.org/officeDocument/2006/relationships/hyperlink" Target="https://meteor.aihw.gov.au/content/588766" TargetMode="External" Id="R88def02a2e1f4e34" /><Relationship Type="http://schemas.openxmlformats.org/officeDocument/2006/relationships/hyperlink" Target="https://meteor.aihw.gov.au/RegistrationAuthority/12" TargetMode="External" Id="R388db6fbcefa4d0d" /><Relationship Type="http://schemas.openxmlformats.org/officeDocument/2006/relationships/hyperlink" Target="https://meteor.aihw.gov.au/RegistrationAuthority/6" TargetMode="External" Id="R39f4a34a3410439a" /><Relationship Type="http://schemas.openxmlformats.org/officeDocument/2006/relationships/hyperlink" Target="https://meteor.aihw.gov.au/content/594297" TargetMode="External" Id="Rf15e3f4a6c29411d" /><Relationship Type="http://schemas.openxmlformats.org/officeDocument/2006/relationships/hyperlink" Target="https://meteor.aihw.gov.au/RegistrationAuthority/12" TargetMode="External" Id="R3553899b0a264559" /><Relationship Type="http://schemas.openxmlformats.org/officeDocument/2006/relationships/hyperlink" Target="https://meteor.aihw.gov.au/RegistrationAuthority/6" TargetMode="External" Id="R5431a368c65e4ff3" /></Relationships>
</file>

<file path=word/_rels/header1.xml.rels>&#65279;<?xml version="1.0" encoding="utf-8"?><Relationships xmlns="http://schemas.openxmlformats.org/package/2006/relationships"><Relationship Type="http://schemas.openxmlformats.org/officeDocument/2006/relationships/image" Target="/media/image.png" Id="R9c074cf92f6f40c9" /></Relationships>
</file>