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7fd9184dff44fb"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2006-03-07T23:11:43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2006-03-07T23:11:43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3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300" w:type="pct"/>
                  <w:vAlign w:val="top"/>
                </w:tcPr>
                <w:p>
                  <w:r>
                    <w:drawing>
                      <wp:inline xmlns:wp="http://schemas.openxmlformats.org/drawingml/2006/wordprocessingDrawing" distT="0" distB="0" distL="0" distR="0">
                        <wp:extent cx="476250" cy="4762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ui/images/mediaTypeIcons/xml.gif" descr=""/>
                                <pic:cNvPicPr>
                                  <a:picLocks noChangeAspect="1" noChangeArrowheads="1"/>
                                </pic:cNvPicPr>
                              </pic:nvPicPr>
                              <pic:blipFill>
                                <a:blip r:embed="R2422edaf7d074f48"/>
                                <a:srcRect/>
                                <a:stretch>
                                  <a:fillRect/>
                                </a:stretch>
                              </pic:blipFill>
                              <pic:spPr bwMode="auto">
                                <a:xfrm>
                                  <a:off x="0" y="0"/>
                                  <a:ext cx="476250" cy="476250"/>
                                </a:xfrm>
                                <a:prstGeom prst="rect">
                                  <a:avLst/>
                                </a:prstGeom>
                              </pic:spPr>
                            </pic:pic>
                          </a:graphicData>
                        </a:graphic>
                      </wp:inline>
                    </w:drawing>
                  </w:r>
                </w:p>
                <w:p>
                  <w:hyperlink w:history="true" r:id="Rbcc5572282f046b3">
                    <w:r>
                      <w:rPr>
                        <w:rStyle w:val="Hyperlink"/>
                      </w:rPr>
                      <w:t xml:space="preserve">2006-03-07T23:02:29.xml</w:t>
                    </w:r>
                  </w:hyperlink>
                  <w:r>
                    <w:rPr>
                      <w:rStyle w:val="row-content-rich-text"/>
                    </w:rPr>
                    <w:t xml:space="preserve"> (11.2 MB)</w:t>
                  </w:r>
                </w:p>
              </w:tc>
              <w:tc>
                <w:tcPr>
                  <w:tcW w:w="750" w:type="pct"/>
                  <w:vAlign w:val="top"/>
                </w:tcPr>
                <w:p>
                  <w:r>
                    <w:t xml:space="preserve">File</w:t>
                  </w:r>
                </w:p>
              </w:tc>
              <w:tc>
                <w:tcPr>
                  <w:tcW w:w="650" w:type="pct"/>
                  <w:vAlign w:val="top"/>
                </w:tcPr>
                <w:p>
                  <w:r>
                    <w:t xml:space="preserve">Local - purge log</w:t>
                  </w:r>
                </w:p>
              </w:tc>
              <w:tc>
                <w:tcPr>
                  <w:tcW w:w="300" w:type="pct"/>
                  <w:vAlign w:val="top"/>
                </w:tcPr>
                <w:p>
                  <w:r>
                    <w:t xml:space="preserve">326984</w:t>
                  </w:r>
                </w:p>
              </w:tc>
              <w:tc>
                <w:tcPr>
                  <w:tcW w:w="1850" w:type="pct"/>
                  <w:vAlign w:val="top"/>
                </w:tcPr>
                <w:p>
                  <w:r>
                    <w:t xml:space="preserve">meteor.aihw.gov.au:24095:440d765884b8a</w:t>
                  </w:r>
                </w:p>
              </w:tc>
            </w:tr>
            <w:tr>
              <w:trPr/>
              <w:tc>
                <w:tcPr>
                  <w:tcW w:w="1300" w:type="pct"/>
                  <w:vAlign w:val="top"/>
                </w:tcPr>
                <w:p>
                  <w:hyperlink w:history="true" r:id="R753e741e850c440b">
                    <w:r>
                      <w:rPr>
                        <w:rStyle w:val="Hyperlink"/>
                      </w:rPr>
                      <w:t xml:space="preserve">Glossary Item 326985</w:t>
                    </w:r>
                  </w:hyperlink>
                  <w:r>
                    <w:t xml:space="preserve">[</w:t>
                  </w:r>
                  <w:hyperlink w:history="true" r:id="R24edf54257e042db">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24edf54257e042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2f9e90a4b4414b1b"/>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Glossary Item</w:t>
                  </w:r>
                </w:p>
              </w:tc>
              <w:tc>
                <w:tcPr>
                  <w:tcW w:w="650" w:type="pct"/>
                  <w:vAlign w:val="top"/>
                </w:tcPr>
                <w:p>
                  <w:r>
                    <w:t xml:space="preserve">MMU</w:t>
                  </w:r>
                </w:p>
              </w:tc>
              <w:tc>
                <w:tcPr>
                  <w:tcW w:w="300" w:type="pct"/>
                  <w:vAlign w:val="top"/>
                </w:tcPr>
                <w:p>
                  <w:r>
                    <w:t xml:space="preserve">326985</w:t>
                  </w:r>
                </w:p>
              </w:tc>
              <w:tc>
                <w:tcPr>
                  <w:tcW w:w="1850" w:type="pct"/>
                  <w:vAlign w:val="top"/>
                </w:tcPr>
                <w:p>
                  <w:r>
                    <w:t xml:space="preserve">meteor.aihw.gov.au:24232:440d770271276</w:t>
                  </w:r>
                </w:p>
              </w:tc>
            </w:tr>
            <w:tr>
              <w:trPr/>
              <w:tc>
                <w:tcPr>
                  <w:tcW w:w="1300" w:type="pct"/>
                  <w:vAlign w:val="top"/>
                </w:tcPr>
                <w:p>
                  <w:hyperlink w:history="true" r:id="R77872d0ff2eb4618">
                    <w:r>
                      <w:rPr>
                        <w:rStyle w:val="Hyperlink"/>
                      </w:rPr>
                      <w:t xml:space="preserve">METeOR workflow state  326986</w:t>
                    </w:r>
                  </w:hyperlink>
                  <w:r>
                    <w:t xml:space="preserve">[</w:t>
                  </w:r>
                  <w:hyperlink w:history="true" r:id="Rf247e439a3344d36">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f247e439a3344d3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e4496d8016034679"/>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METeOR workflow state </w:t>
                  </w:r>
                </w:p>
              </w:tc>
              <w:tc>
                <w:tcPr>
                  <w:tcW w:w="650" w:type="pct"/>
                  <w:vAlign w:val="top"/>
                </w:tcPr>
                <w:p>
                  <w:r>
                    <w:t xml:space="preserve">METeOR content - workflow</w:t>
                  </w:r>
                </w:p>
              </w:tc>
              <w:tc>
                <w:tcPr>
                  <w:tcW w:w="300" w:type="pct"/>
                  <w:vAlign w:val="top"/>
                </w:tcPr>
                <w:p>
                  <w:r>
                    <w:t xml:space="preserve">326986</w:t>
                  </w:r>
                </w:p>
              </w:tc>
              <w:tc>
                <w:tcPr>
                  <w:tcW w:w="1850" w:type="pct"/>
                  <w:vAlign w:val="top"/>
                </w:tcPr>
                <w:p>
                  <w:r>
                    <w:t xml:space="preserve">meteor.aihw.gov.au:24232:440d7702a94e0</w:t>
                  </w:r>
                </w:p>
              </w:tc>
            </w:tr>
            <w:tr>
              <w:trPr/>
              <w:tc>
                <w:tcPr>
                  <w:tcW w:w="1300" w:type="pct"/>
                  <w:vAlign w:val="top"/>
                </w:tcPr>
                <w:p>
                  <w:hyperlink w:history="true" r:id="Raeefe1704b0041fa">
                    <w:r>
                      <w:rPr>
                        <w:rStyle w:val="Hyperlink"/>
                      </w:rPr>
                      <w:t xml:space="preserve">Glossary Item 326987</w:t>
                    </w:r>
                  </w:hyperlink>
                  <w:r>
                    <w:t xml:space="preserve">[</w:t>
                  </w:r>
                  <w:hyperlink w:history="true" r:id="R89fa6c2d59624b95">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89fa6c2d59624b9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d2ee7c3da01a4ed2"/>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Glossary Item</w:t>
                  </w:r>
                </w:p>
              </w:tc>
              <w:tc>
                <w:tcPr>
                  <w:tcW w:w="650" w:type="pct"/>
                  <w:vAlign w:val="top"/>
                </w:tcPr>
                <w:p>
                  <w:r>
                    <w:t xml:space="preserve">MMU</w:t>
                  </w:r>
                </w:p>
              </w:tc>
              <w:tc>
                <w:tcPr>
                  <w:tcW w:w="300" w:type="pct"/>
                  <w:vAlign w:val="top"/>
                </w:tcPr>
                <w:p>
                  <w:r>
                    <w:t xml:space="preserve">326987</w:t>
                  </w:r>
                </w:p>
              </w:tc>
              <w:tc>
                <w:tcPr>
                  <w:tcW w:w="1850" w:type="pct"/>
                  <w:vAlign w:val="top"/>
                </w:tcPr>
                <w:p>
                  <w:r>
                    <w:t xml:space="preserve">meteor.aihw.gov.au:24232:440d77033de2e</w:t>
                  </w:r>
                </w:p>
              </w:tc>
            </w:tr>
            <w:tr>
              <w:trPr/>
              <w:tc>
                <w:tcPr>
                  <w:tcW w:w="1300" w:type="pct"/>
                  <w:vAlign w:val="top"/>
                </w:tcPr>
                <w:p>
                  <w:hyperlink w:history="true" r:id="R481a2ea6813a4a15">
                    <w:r>
                      <w:rPr>
                        <w:rStyle w:val="Hyperlink"/>
                      </w:rPr>
                      <w:t xml:space="preserve">METeOR workflow state  326988</w:t>
                    </w:r>
                  </w:hyperlink>
                  <w:r>
                    <w:t xml:space="preserve">[</w:t>
                  </w:r>
                  <w:hyperlink w:history="true" r:id="Rea0d3aa8546d44c6">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ea0d3aa8546d44c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f9b732c2b73c4778"/>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METeOR workflow state </w:t>
                  </w:r>
                </w:p>
              </w:tc>
              <w:tc>
                <w:tcPr>
                  <w:tcW w:w="650" w:type="pct"/>
                  <w:vAlign w:val="top"/>
                </w:tcPr>
                <w:p>
                  <w:r>
                    <w:t xml:space="preserve">METeOR content - workflow</w:t>
                  </w:r>
                </w:p>
              </w:tc>
              <w:tc>
                <w:tcPr>
                  <w:tcW w:w="300" w:type="pct"/>
                  <w:vAlign w:val="top"/>
                </w:tcPr>
                <w:p>
                  <w:r>
                    <w:t xml:space="preserve">326988</w:t>
                  </w:r>
                </w:p>
              </w:tc>
              <w:tc>
                <w:tcPr>
                  <w:tcW w:w="1850" w:type="pct"/>
                  <w:vAlign w:val="top"/>
                </w:tcPr>
                <w:p>
                  <w:r>
                    <w:t xml:space="preserve">meteor.aihw.gov.au:24232:440d770353df3</w:t>
                  </w:r>
                </w:p>
              </w:tc>
            </w:tr>
            <w:tr>
              <w:trPr/>
              <w:tc>
                <w:tcPr>
                  <w:tcW w:w="1300" w:type="pct"/>
                  <w:vAlign w:val="top"/>
                </w:tcPr>
                <w:p>
                  <w:hyperlink w:history="true" r:id="R2a9f22860e354beb">
                    <w:r>
                      <w:rPr>
                        <w:rStyle w:val="Hyperlink"/>
                      </w:rPr>
                      <w:t xml:space="preserve">Glossary Item 326989</w:t>
                    </w:r>
                  </w:hyperlink>
                  <w:r>
                    <w:t xml:space="preserve">[</w:t>
                  </w:r>
                  <w:hyperlink w:history="true" r:id="Rf8a55cf183624178">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f8a55cf18362417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6db9991f2a7241cc"/>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Glossary Item</w:t>
                  </w:r>
                </w:p>
              </w:tc>
              <w:tc>
                <w:tcPr>
                  <w:tcW w:w="650" w:type="pct"/>
                  <w:vAlign w:val="top"/>
                </w:tcPr>
                <w:p>
                  <w:r>
                    <w:t xml:space="preserve">MMU</w:t>
                  </w:r>
                </w:p>
              </w:tc>
              <w:tc>
                <w:tcPr>
                  <w:tcW w:w="300" w:type="pct"/>
                  <w:vAlign w:val="top"/>
                </w:tcPr>
                <w:p>
                  <w:r>
                    <w:t xml:space="preserve">326989</w:t>
                  </w:r>
                </w:p>
              </w:tc>
              <w:tc>
                <w:tcPr>
                  <w:tcW w:w="1850" w:type="pct"/>
                  <w:vAlign w:val="top"/>
                </w:tcPr>
                <w:p>
                  <w:r>
                    <w:t xml:space="preserve">meteor.aihw.gov.au:24232:440d7703e3e6d</w:t>
                  </w:r>
                </w:p>
              </w:tc>
            </w:tr>
            <w:tr>
              <w:trPr/>
              <w:tc>
                <w:tcPr>
                  <w:tcW w:w="1300" w:type="pct"/>
                  <w:vAlign w:val="top"/>
                </w:tcPr>
                <w:p>
                  <w:hyperlink w:history="true" r:id="R3abc4949b7594ba0">
                    <w:r>
                      <w:rPr>
                        <w:rStyle w:val="Hyperlink"/>
                      </w:rPr>
                      <w:t xml:space="preserve">METeOR workflow state  326990</w:t>
                    </w:r>
                  </w:hyperlink>
                  <w:r>
                    <w:t xml:space="preserve">[</w:t>
                  </w:r>
                  <w:hyperlink w:history="true" r:id="Rf1997d47a6bf4c0d">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f1997d47a6bf4c0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d20d3a22124e4246"/>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METeOR workflow state </w:t>
                  </w:r>
                </w:p>
              </w:tc>
              <w:tc>
                <w:tcPr>
                  <w:tcW w:w="650" w:type="pct"/>
                  <w:vAlign w:val="top"/>
                </w:tcPr>
                <w:p>
                  <w:r>
                    <w:t xml:space="preserve">METeOR content - workflow</w:t>
                  </w:r>
                </w:p>
              </w:tc>
              <w:tc>
                <w:tcPr>
                  <w:tcW w:w="300" w:type="pct"/>
                  <w:vAlign w:val="top"/>
                </w:tcPr>
                <w:p>
                  <w:r>
                    <w:t xml:space="preserve">326990</w:t>
                  </w:r>
                </w:p>
              </w:tc>
              <w:tc>
                <w:tcPr>
                  <w:tcW w:w="1850" w:type="pct"/>
                  <w:vAlign w:val="top"/>
                </w:tcPr>
                <w:p>
                  <w:r>
                    <w:t xml:space="preserve">meteor.aihw.gov.au:24232:440d77040d0d6</w:t>
                  </w:r>
                </w:p>
              </w:tc>
            </w:tr>
            <w:tr>
              <w:trPr/>
              <w:tc>
                <w:tcPr>
                  <w:tcW w:w="1300" w:type="pct"/>
                  <w:vAlign w:val="top"/>
                </w:tcPr>
                <w:p>
                  <w:hyperlink w:history="true" r:id="R88537a80fa6544f7">
                    <w:r>
                      <w:rPr>
                        <w:rStyle w:val="Hyperlink"/>
                      </w:rPr>
                      <w:t xml:space="preserve">Glossary Item 326991</w:t>
                    </w:r>
                  </w:hyperlink>
                  <w:r>
                    <w:t xml:space="preserve">[</w:t>
                  </w:r>
                  <w:hyperlink w:history="true" r:id="R0f1be34653974be3">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0f1be34653974be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8713af3d061d412f"/>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Glossary Item</w:t>
                  </w:r>
                </w:p>
              </w:tc>
              <w:tc>
                <w:tcPr>
                  <w:tcW w:w="650" w:type="pct"/>
                  <w:vAlign w:val="top"/>
                </w:tcPr>
                <w:p>
                  <w:r>
                    <w:t xml:space="preserve">MMU</w:t>
                  </w:r>
                </w:p>
              </w:tc>
              <w:tc>
                <w:tcPr>
                  <w:tcW w:w="300" w:type="pct"/>
                  <w:vAlign w:val="top"/>
                </w:tcPr>
                <w:p>
                  <w:r>
                    <w:t xml:space="preserve">326991</w:t>
                  </w:r>
                </w:p>
              </w:tc>
              <w:tc>
                <w:tcPr>
                  <w:tcW w:w="1850" w:type="pct"/>
                  <w:vAlign w:val="top"/>
                </w:tcPr>
                <w:p>
                  <w:r>
                    <w:t xml:space="preserve">meteor.aihw.gov.au:24232:440d770462803</w:t>
                  </w:r>
                </w:p>
              </w:tc>
            </w:tr>
            <w:tr>
              <w:trPr/>
              <w:tc>
                <w:tcPr>
                  <w:tcW w:w="1300" w:type="pct"/>
                  <w:vAlign w:val="top"/>
                </w:tcPr>
                <w:p>
                  <w:hyperlink w:history="true" r:id="R6763bcc646e14d8e">
                    <w:r>
                      <w:rPr>
                        <w:rStyle w:val="Hyperlink"/>
                      </w:rPr>
                      <w:t xml:space="preserve">METeOR workflow state  326992</w:t>
                    </w:r>
                  </w:hyperlink>
                  <w:r>
                    <w:t xml:space="preserve">[</w:t>
                  </w:r>
                  <w:hyperlink w:history="true" r:id="R6b5bd43d833a470b">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6b5bd43d833a470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640d5a78e4c449b2"/>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METeOR workflow state </w:t>
                  </w:r>
                </w:p>
              </w:tc>
              <w:tc>
                <w:tcPr>
                  <w:tcW w:w="650" w:type="pct"/>
                  <w:vAlign w:val="top"/>
                </w:tcPr>
                <w:p>
                  <w:r>
                    <w:t xml:space="preserve">METeOR content - workflow</w:t>
                  </w:r>
                </w:p>
              </w:tc>
              <w:tc>
                <w:tcPr>
                  <w:tcW w:w="300" w:type="pct"/>
                  <w:vAlign w:val="top"/>
                </w:tcPr>
                <w:p>
                  <w:r>
                    <w:t xml:space="preserve">326992</w:t>
                  </w:r>
                </w:p>
              </w:tc>
              <w:tc>
                <w:tcPr>
                  <w:tcW w:w="1850" w:type="pct"/>
                  <w:vAlign w:val="top"/>
                </w:tcPr>
                <w:p>
                  <w:r>
                    <w:t xml:space="preserve">meteor.aihw.gov.au:24232:440d77047aea3</w:t>
                  </w:r>
                </w:p>
              </w:tc>
            </w:tr>
            <w:tr>
              <w:trPr/>
              <w:tc>
                <w:tcPr>
                  <w:tcW w:w="1300" w:type="pct"/>
                  <w:vAlign w:val="top"/>
                </w:tcPr>
                <w:p>
                  <w:hyperlink w:history="true" r:id="Rc17dfd0114044ecf">
                    <w:r>
                      <w:rPr>
                        <w:rStyle w:val="Hyperlink"/>
                      </w:rPr>
                      <w:t xml:space="preserve">Glossary Item 326993</w:t>
                    </w:r>
                  </w:hyperlink>
                  <w:r>
                    <w:t xml:space="preserve">[</w:t>
                  </w:r>
                  <w:hyperlink w:history="true" r:id="R19d8f9ed23114469">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19d8f9ed2311446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01a45c3f4f79402d"/>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Glossary Item</w:t>
                  </w:r>
                </w:p>
              </w:tc>
              <w:tc>
                <w:tcPr>
                  <w:tcW w:w="650" w:type="pct"/>
                  <w:vAlign w:val="top"/>
                </w:tcPr>
                <w:p>
                  <w:r>
                    <w:t xml:space="preserve">MMU</w:t>
                  </w:r>
                </w:p>
              </w:tc>
              <w:tc>
                <w:tcPr>
                  <w:tcW w:w="300" w:type="pct"/>
                  <w:vAlign w:val="top"/>
                </w:tcPr>
                <w:p>
                  <w:r>
                    <w:t xml:space="preserve">326993</w:t>
                  </w:r>
                </w:p>
              </w:tc>
              <w:tc>
                <w:tcPr>
                  <w:tcW w:w="1850" w:type="pct"/>
                  <w:vAlign w:val="top"/>
                </w:tcPr>
                <w:p>
                  <w:r>
                    <w:t xml:space="preserve">meteor.aihw.gov.au:24232:440d7704d7b29</w:t>
                  </w:r>
                </w:p>
              </w:tc>
            </w:tr>
            <w:tr>
              <w:trPr/>
              <w:tc>
                <w:tcPr>
                  <w:tcW w:w="1300" w:type="pct"/>
                  <w:vAlign w:val="top"/>
                </w:tcPr>
                <w:p>
                  <w:hyperlink w:history="true" r:id="Rf2c0fbafa7184754">
                    <w:r>
                      <w:rPr>
                        <w:rStyle w:val="Hyperlink"/>
                      </w:rPr>
                      <w:t xml:space="preserve">METeOR workflow state  326994</w:t>
                    </w:r>
                  </w:hyperlink>
                  <w:r>
                    <w:t xml:space="preserve">[</w:t>
                  </w:r>
                  <w:hyperlink w:history="true" r:id="Rae46fa6f10f04824">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ae46fa6f10f0482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75e3121e6e704d06"/>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METeOR workflow state </w:t>
                  </w:r>
                </w:p>
              </w:tc>
              <w:tc>
                <w:tcPr>
                  <w:tcW w:w="650" w:type="pct"/>
                  <w:vAlign w:val="top"/>
                </w:tcPr>
                <w:p>
                  <w:r>
                    <w:t xml:space="preserve">METeOR content - workflow</w:t>
                  </w:r>
                </w:p>
              </w:tc>
              <w:tc>
                <w:tcPr>
                  <w:tcW w:w="300" w:type="pct"/>
                  <w:vAlign w:val="top"/>
                </w:tcPr>
                <w:p>
                  <w:r>
                    <w:t xml:space="preserve">326994</w:t>
                  </w:r>
                </w:p>
              </w:tc>
              <w:tc>
                <w:tcPr>
                  <w:tcW w:w="1850" w:type="pct"/>
                  <w:vAlign w:val="top"/>
                </w:tcPr>
                <w:p>
                  <w:r>
                    <w:t xml:space="preserve">meteor.aihw.gov.au:24232:440d7704f01a5</w:t>
                  </w:r>
                </w:p>
              </w:tc>
            </w:tr>
            <w:tr>
              <w:trPr/>
              <w:tc>
                <w:tcPr>
                  <w:tcW w:w="1300" w:type="pct"/>
                  <w:vAlign w:val="top"/>
                </w:tcPr>
                <w:p>
                  <w:hyperlink w:history="true" r:id="Rb0c87516eaff4065">
                    <w:r>
                      <w:rPr>
                        <w:rStyle w:val="Hyperlink"/>
                      </w:rPr>
                      <w:t xml:space="preserve">Glossary Item 326995</w:t>
                    </w:r>
                  </w:hyperlink>
                  <w:r>
                    <w:t xml:space="preserve">[</w:t>
                  </w:r>
                  <w:hyperlink w:history="true" r:id="R52c63e5c57eb41a8">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52c63e5c57eb41a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18c89e1fb3814587"/>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Glossary Item</w:t>
                  </w:r>
                </w:p>
              </w:tc>
              <w:tc>
                <w:tcPr>
                  <w:tcW w:w="650" w:type="pct"/>
                  <w:vAlign w:val="top"/>
                </w:tcPr>
                <w:p>
                  <w:r>
                    <w:t xml:space="preserve">MMU</w:t>
                  </w:r>
                </w:p>
              </w:tc>
              <w:tc>
                <w:tcPr>
                  <w:tcW w:w="300" w:type="pct"/>
                  <w:vAlign w:val="top"/>
                </w:tcPr>
                <w:p>
                  <w:r>
                    <w:t xml:space="preserve">326995</w:t>
                  </w:r>
                </w:p>
              </w:tc>
              <w:tc>
                <w:tcPr>
                  <w:tcW w:w="1850" w:type="pct"/>
                  <w:vAlign w:val="top"/>
                </w:tcPr>
                <w:p>
                  <w:r>
                    <w:t xml:space="preserve">meteor.aihw.gov.au:24232:440d770558bd8</w:t>
                  </w:r>
                </w:p>
              </w:tc>
            </w:tr>
            <w:tr>
              <w:trPr/>
              <w:tc>
                <w:tcPr>
                  <w:tcW w:w="1300" w:type="pct"/>
                  <w:vAlign w:val="top"/>
                </w:tcPr>
                <w:p>
                  <w:hyperlink w:history="true" r:id="R1676c60634de4b2a">
                    <w:r>
                      <w:rPr>
                        <w:rStyle w:val="Hyperlink"/>
                      </w:rPr>
                      <w:t xml:space="preserve">METeOR workflow state  326996</w:t>
                    </w:r>
                  </w:hyperlink>
                  <w:r>
                    <w:t xml:space="preserve">[</w:t>
                  </w:r>
                  <w:hyperlink w:history="true" r:id="R6d71aecf78d94f57">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6d71aecf78d94f5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2b9e0916f30e487f"/>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METeOR workflow state </w:t>
                  </w:r>
                </w:p>
              </w:tc>
              <w:tc>
                <w:tcPr>
                  <w:tcW w:w="650" w:type="pct"/>
                  <w:vAlign w:val="top"/>
                </w:tcPr>
                <w:p>
                  <w:r>
                    <w:t xml:space="preserve">METeOR content - workflow</w:t>
                  </w:r>
                </w:p>
              </w:tc>
              <w:tc>
                <w:tcPr>
                  <w:tcW w:w="300" w:type="pct"/>
                  <w:vAlign w:val="top"/>
                </w:tcPr>
                <w:p>
                  <w:r>
                    <w:t xml:space="preserve">326996</w:t>
                  </w:r>
                </w:p>
              </w:tc>
              <w:tc>
                <w:tcPr>
                  <w:tcW w:w="1850" w:type="pct"/>
                  <w:vAlign w:val="top"/>
                </w:tcPr>
                <w:p>
                  <w:r>
                    <w:t xml:space="preserve">meteor.aihw.gov.au:24232:440d77056eb73</w:t>
                  </w:r>
                </w:p>
              </w:tc>
            </w:tr>
            <w:tr>
              <w:trPr/>
              <w:tc>
                <w:tcPr>
                  <w:tcW w:w="1300" w:type="pct"/>
                  <w:vAlign w:val="top"/>
                </w:tcPr>
                <w:p>
                  <w:hyperlink w:history="true" r:id="R9d288b8f42fe40df">
                    <w:r>
                      <w:rPr>
                        <w:rStyle w:val="Hyperlink"/>
                      </w:rPr>
                      <w:t xml:space="preserve">Glossary Item 326997</w:t>
                    </w:r>
                  </w:hyperlink>
                  <w:r>
                    <w:t xml:space="preserve">[</w:t>
                  </w:r>
                  <w:hyperlink w:history="true" r:id="Re9ee6c7b04124764">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e9ee6c7b0412476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e611220de6fa40d8"/>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Glossary Item</w:t>
                  </w:r>
                </w:p>
              </w:tc>
              <w:tc>
                <w:tcPr>
                  <w:tcW w:w="650" w:type="pct"/>
                  <w:vAlign w:val="top"/>
                </w:tcPr>
                <w:p>
                  <w:r>
                    <w:t xml:space="preserve">MMU</w:t>
                  </w:r>
                </w:p>
              </w:tc>
              <w:tc>
                <w:tcPr>
                  <w:tcW w:w="300" w:type="pct"/>
                  <w:vAlign w:val="top"/>
                </w:tcPr>
                <w:p>
                  <w:r>
                    <w:t xml:space="preserve">326997</w:t>
                  </w:r>
                </w:p>
              </w:tc>
              <w:tc>
                <w:tcPr>
                  <w:tcW w:w="1850" w:type="pct"/>
                  <w:vAlign w:val="top"/>
                </w:tcPr>
                <w:p>
                  <w:r>
                    <w:t xml:space="preserve">meteor.aihw.gov.au:24232:440d7705c90bc</w:t>
                  </w:r>
                </w:p>
              </w:tc>
            </w:tr>
            <w:tr>
              <w:trPr/>
              <w:tc>
                <w:tcPr>
                  <w:tcW w:w="1300" w:type="pct"/>
                  <w:vAlign w:val="top"/>
                </w:tcPr>
                <w:p>
                  <w:hyperlink w:history="true" r:id="R8f62d44255c84f0f">
                    <w:r>
                      <w:rPr>
                        <w:rStyle w:val="Hyperlink"/>
                      </w:rPr>
                      <w:t xml:space="preserve">METeOR workflow state  326998</w:t>
                    </w:r>
                  </w:hyperlink>
                  <w:r>
                    <w:t xml:space="preserve">[</w:t>
                  </w:r>
                  <w:hyperlink w:history="true" r:id="R7a619bcebea84d69">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7a619bcebea84d6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9a5cf507b70e4086"/>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METeOR workflow state </w:t>
                  </w:r>
                </w:p>
              </w:tc>
              <w:tc>
                <w:tcPr>
                  <w:tcW w:w="650" w:type="pct"/>
                  <w:vAlign w:val="top"/>
                </w:tcPr>
                <w:p>
                  <w:r>
                    <w:t xml:space="preserve">METeOR content - workflow</w:t>
                  </w:r>
                </w:p>
              </w:tc>
              <w:tc>
                <w:tcPr>
                  <w:tcW w:w="300" w:type="pct"/>
                  <w:vAlign w:val="top"/>
                </w:tcPr>
                <w:p>
                  <w:r>
                    <w:t xml:space="preserve">326998</w:t>
                  </w:r>
                </w:p>
              </w:tc>
              <w:tc>
                <w:tcPr>
                  <w:tcW w:w="1850" w:type="pct"/>
                  <w:vAlign w:val="top"/>
                </w:tcPr>
                <w:p>
                  <w:r>
                    <w:t xml:space="preserve">meteor.aihw.gov.au:24232:440d7705e1769</w:t>
                  </w:r>
                </w:p>
              </w:tc>
            </w:tr>
            <w:tr>
              <w:trPr/>
              <w:tc>
                <w:tcPr>
                  <w:tcW w:w="1300" w:type="pct"/>
                  <w:vAlign w:val="top"/>
                </w:tcPr>
                <w:p>
                  <w:hyperlink w:history="true" r:id="Rb363eedd8b384b61">
                    <w:r>
                      <w:rPr>
                        <w:rStyle w:val="Hyperlink"/>
                      </w:rPr>
                      <w:t xml:space="preserve">Glossary Item 326999</w:t>
                    </w:r>
                  </w:hyperlink>
                  <w:r>
                    <w:t xml:space="preserve">[</w:t>
                  </w:r>
                  <w:hyperlink w:history="true" r:id="R0eb831c2d72548f3">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0eb831c2d72548f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53594fa725a046b7"/>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Glossary Item</w:t>
                  </w:r>
                </w:p>
              </w:tc>
              <w:tc>
                <w:tcPr>
                  <w:tcW w:w="650" w:type="pct"/>
                  <w:vAlign w:val="top"/>
                </w:tcPr>
                <w:p>
                  <w:r>
                    <w:t xml:space="preserve">MMU</w:t>
                  </w:r>
                </w:p>
              </w:tc>
              <w:tc>
                <w:tcPr>
                  <w:tcW w:w="300" w:type="pct"/>
                  <w:vAlign w:val="top"/>
                </w:tcPr>
                <w:p>
                  <w:r>
                    <w:t xml:space="preserve">326999</w:t>
                  </w:r>
                </w:p>
              </w:tc>
              <w:tc>
                <w:tcPr>
                  <w:tcW w:w="1850" w:type="pct"/>
                  <w:vAlign w:val="top"/>
                </w:tcPr>
                <w:p>
                  <w:r>
                    <w:t xml:space="preserve">meteor.aihw.gov.au:24232:440d77065b2fa</w:t>
                  </w:r>
                </w:p>
              </w:tc>
            </w:tr>
            <w:tr>
              <w:trPr/>
              <w:tc>
                <w:tcPr>
                  <w:tcW w:w="1300" w:type="pct"/>
                  <w:vAlign w:val="top"/>
                </w:tcPr>
                <w:p>
                  <w:hyperlink w:history="true" r:id="Rf92fc0e9bc104a55">
                    <w:r>
                      <w:rPr>
                        <w:rStyle w:val="Hyperlink"/>
                      </w:rPr>
                      <w:t xml:space="preserve">METeOR workflow state  327000</w:t>
                    </w:r>
                  </w:hyperlink>
                  <w:r>
                    <w:t xml:space="preserve">[</w:t>
                  </w:r>
                  <w:hyperlink w:history="true" r:id="R8b9347437d274c2b">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8b9347437d274c2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0ea0b3f56f904d5b"/>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METeOR workflow state </w:t>
                  </w:r>
                </w:p>
              </w:tc>
              <w:tc>
                <w:tcPr>
                  <w:tcW w:w="650" w:type="pct"/>
                  <w:vAlign w:val="top"/>
                </w:tcPr>
                <w:p>
                  <w:r>
                    <w:t xml:space="preserve">METeOR content - workflow</w:t>
                  </w:r>
                </w:p>
              </w:tc>
              <w:tc>
                <w:tcPr>
                  <w:tcW w:w="300" w:type="pct"/>
                  <w:vAlign w:val="top"/>
                </w:tcPr>
                <w:p>
                  <w:r>
                    <w:t xml:space="preserve">327000</w:t>
                  </w:r>
                </w:p>
              </w:tc>
              <w:tc>
                <w:tcPr>
                  <w:tcW w:w="1850" w:type="pct"/>
                  <w:vAlign w:val="top"/>
                </w:tcPr>
                <w:p>
                  <w:r>
                    <w:t xml:space="preserve">meteor.aihw.gov.au:24232:440d770671264</w:t>
                  </w:r>
                </w:p>
              </w:tc>
            </w:tr>
            <w:tr>
              <w:trPr/>
              <w:tc>
                <w:tcPr>
                  <w:tcW w:w="1300" w:type="pct"/>
                  <w:vAlign w:val="top"/>
                </w:tcPr>
                <w:p>
                  <w:hyperlink w:history="true" r:id="R23d727ce9802451d">
                    <w:r>
                      <w:rPr>
                        <w:rStyle w:val="Hyperlink"/>
                      </w:rPr>
                      <w:t xml:space="preserve">Glossary Item 327001</w:t>
                    </w:r>
                  </w:hyperlink>
                  <w:r>
                    <w:t xml:space="preserve">[</w:t>
                  </w:r>
                  <w:hyperlink w:history="true" r:id="R8b14831d20024ce8">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8b14831d20024ce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0cb93786d21346aa"/>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Glossary Item</w:t>
                  </w:r>
                </w:p>
              </w:tc>
              <w:tc>
                <w:tcPr>
                  <w:tcW w:w="650" w:type="pct"/>
                  <w:vAlign w:val="top"/>
                </w:tcPr>
                <w:p>
                  <w:r>
                    <w:t xml:space="preserve">MMU</w:t>
                  </w:r>
                </w:p>
              </w:tc>
              <w:tc>
                <w:tcPr>
                  <w:tcW w:w="300" w:type="pct"/>
                  <w:vAlign w:val="top"/>
                </w:tcPr>
                <w:p>
                  <w:r>
                    <w:t xml:space="preserve">327001</w:t>
                  </w:r>
                </w:p>
              </w:tc>
              <w:tc>
                <w:tcPr>
                  <w:tcW w:w="1850" w:type="pct"/>
                  <w:vAlign w:val="top"/>
                </w:tcPr>
                <w:p>
                  <w:r>
                    <w:t xml:space="preserve">meteor.aihw.gov.au:24232:440d7706d2d07</w:t>
                  </w:r>
                </w:p>
              </w:tc>
            </w:tr>
            <w:tr>
              <w:trPr/>
              <w:tc>
                <w:tcPr>
                  <w:tcW w:w="1300" w:type="pct"/>
                  <w:vAlign w:val="top"/>
                </w:tcPr>
                <w:p>
                  <w:hyperlink w:history="true" r:id="Rd363474e822148c7">
                    <w:r>
                      <w:rPr>
                        <w:rStyle w:val="Hyperlink"/>
                      </w:rPr>
                      <w:t xml:space="preserve">METeOR workflow state  327002</w:t>
                    </w:r>
                  </w:hyperlink>
                  <w:r>
                    <w:t xml:space="preserve">[</w:t>
                  </w:r>
                  <w:hyperlink w:history="true" r:id="R5a9a5b14561b4b9c">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5a9a5b14561b4b9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65c41ece6c5a4914"/>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METeOR workflow state </w:t>
                  </w:r>
                </w:p>
              </w:tc>
              <w:tc>
                <w:tcPr>
                  <w:tcW w:w="650" w:type="pct"/>
                  <w:vAlign w:val="top"/>
                </w:tcPr>
                <w:p>
                  <w:r>
                    <w:t xml:space="preserve">METeOR content - workflow</w:t>
                  </w:r>
                </w:p>
              </w:tc>
              <w:tc>
                <w:tcPr>
                  <w:tcW w:w="300" w:type="pct"/>
                  <w:vAlign w:val="top"/>
                </w:tcPr>
                <w:p>
                  <w:r>
                    <w:t xml:space="preserve">327002</w:t>
                  </w:r>
                </w:p>
              </w:tc>
              <w:tc>
                <w:tcPr>
                  <w:tcW w:w="1850" w:type="pct"/>
                  <w:vAlign w:val="top"/>
                </w:tcPr>
                <w:p>
                  <w:r>
                    <w:t xml:space="preserve">meteor.aihw.gov.au:24232:440d7706e8c8b</w:t>
                  </w:r>
                </w:p>
              </w:tc>
            </w:tr>
            <w:tr>
              <w:trPr/>
              <w:tc>
                <w:tcPr>
                  <w:tcW w:w="1300" w:type="pct"/>
                  <w:vAlign w:val="top"/>
                </w:tcPr>
                <w:p>
                  <w:hyperlink w:history="true" r:id="R280e248d6304478f">
                    <w:r>
                      <w:rPr>
                        <w:rStyle w:val="Hyperlink"/>
                      </w:rPr>
                      <w:t xml:space="preserve">Glossary Item 327003</w:t>
                    </w:r>
                  </w:hyperlink>
                  <w:r>
                    <w:t xml:space="preserve">[</w:t>
                  </w:r>
                  <w:hyperlink w:history="true" r:id="Rbdfbe07a01f942a3">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bdfbe07a01f942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f204ffd432cc4a11"/>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Glossary Item</w:t>
                  </w:r>
                </w:p>
              </w:tc>
              <w:tc>
                <w:tcPr>
                  <w:tcW w:w="650" w:type="pct"/>
                  <w:vAlign w:val="top"/>
                </w:tcPr>
                <w:p>
                  <w:r>
                    <w:t xml:space="preserve">MMU</w:t>
                  </w:r>
                </w:p>
              </w:tc>
              <w:tc>
                <w:tcPr>
                  <w:tcW w:w="300" w:type="pct"/>
                  <w:vAlign w:val="top"/>
                </w:tcPr>
                <w:p>
                  <w:r>
                    <w:t xml:space="preserve">327003</w:t>
                  </w:r>
                </w:p>
              </w:tc>
              <w:tc>
                <w:tcPr>
                  <w:tcW w:w="1850" w:type="pct"/>
                  <w:vAlign w:val="top"/>
                </w:tcPr>
                <w:p>
                  <w:r>
                    <w:t xml:space="preserve">meteor.aihw.gov.au:24232:440d770753db0</w:t>
                  </w:r>
                </w:p>
              </w:tc>
            </w:tr>
            <w:tr>
              <w:trPr/>
              <w:tc>
                <w:tcPr>
                  <w:tcW w:w="1300" w:type="pct"/>
                  <w:vAlign w:val="top"/>
                </w:tcPr>
                <w:p>
                  <w:r>
                    <w:drawing>
                      <wp:inline xmlns:wp="http://schemas.openxmlformats.org/drawingml/2006/wordprocessingDrawing" distT="0" distB="0" distL="0" distR="0">
                        <wp:extent cx="476250" cy="476250"/>
                        <wp:effectExtent l="19050" t="0" r="0" b="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ui/images/mediaTypeIcons/xml.gif" descr=""/>
                                <pic:cNvPicPr>
                                  <a:picLocks noChangeAspect="1" noChangeArrowheads="1"/>
                                </pic:cNvPicPr>
                              </pic:nvPicPr>
                              <pic:blipFill>
                                <a:blip r:embed="R049c7fdf06f14531"/>
                                <a:srcRect/>
                                <a:stretch>
                                  <a:fillRect/>
                                </a:stretch>
                              </pic:blipFill>
                              <pic:spPr bwMode="auto">
                                <a:xfrm>
                                  <a:off x="0" y="0"/>
                                  <a:ext cx="476250" cy="476250"/>
                                </a:xfrm>
                                <a:prstGeom prst="rect">
                                  <a:avLst/>
                                </a:prstGeom>
                              </pic:spPr>
                            </pic:pic>
                          </a:graphicData>
                        </a:graphic>
                      </wp:inline>
                    </w:drawing>
                  </w:r>
                </w:p>
                <w:p>
                  <w:hyperlink w:history="true" r:id="Rface1e9729bc472c">
                    <w:r>
                      <w:rPr>
                        <w:rStyle w:val="Hyperlink"/>
                      </w:rPr>
                      <w:t xml:space="preserve">2006-03-07T23:10:39.xml</w:t>
                    </w:r>
                  </w:hyperlink>
                  <w:r>
                    <w:t xml:space="preserve"> (1.2 MB)</w:t>
                  </w:r>
                </w:p>
              </w:tc>
              <w:tc>
                <w:tcPr>
                  <w:tcW w:w="750" w:type="pct"/>
                  <w:vAlign w:val="top"/>
                </w:tcPr>
                <w:p>
                  <w:r>
                    <w:t xml:space="preserve">File</w:t>
                  </w:r>
                </w:p>
              </w:tc>
              <w:tc>
                <w:tcPr>
                  <w:tcW w:w="650" w:type="pct"/>
                  <w:vAlign w:val="top"/>
                </w:tcPr>
                <w:p>
                  <w:r>
                    <w:t xml:space="preserve">Local - purge log</w:t>
                  </w:r>
                </w:p>
              </w:tc>
              <w:tc>
                <w:tcPr>
                  <w:tcW w:w="300" w:type="pct"/>
                  <w:vAlign w:val="top"/>
                </w:tcPr>
                <w:p>
                  <w:r>
                    <w:t xml:space="preserve">327154</w:t>
                  </w:r>
                </w:p>
              </w:tc>
              <w:tc>
                <w:tcPr>
                  <w:tcW w:w="1850" w:type="pct"/>
                  <w:vAlign w:val="top"/>
                </w:tcPr>
                <w:p>
                  <w:r>
                    <w:t xml:space="preserve">meteor.aihw.gov.au:24704:440d7840034a4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descr="Unknown file type"/>
                          <pic:cNvPicPr>
                            <a:picLocks noChangeAspect="1" noChangeArrowheads="1"/>
                          </pic:cNvPicPr>
                        </pic:nvPicPr>
                        <pic:blipFill>
                          <a:blip r:embed="R298bb219af994f7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c1e5abb8e54460">
              <w:r>
                <w:rPr>
                  <w:rStyle w:val="Hyperlink"/>
                </w:rPr>
                <w:t xml:space="preserve">2006-03-07T23:11:43.xml</w:t>
              </w:r>
            </w:hyperlink>
            <w:r>
              <w:rPr>
                <w:rStyle w:val="row-content"/>
              </w:rPr>
              <w:t xml:space="preserve"> (16.8 MB)</w:t>
            </w:r>
            <w:r>
              <w:br/>
            </w:r>
          </w:p>
        </w:tc>
      </w:tr>
    </w:tbl>
    <w:p>
      <w:r>
        <w:br/>
      </w:r>
    </w:p>
    <w:sectPr>
      <w:footerReference xmlns:r="http://schemas.openxmlformats.org/officeDocument/2006/relationships" w:type="default" r:id="R080be55d0163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518de9590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0be55d01634699" /><Relationship Type="http://schemas.openxmlformats.org/officeDocument/2006/relationships/header" Target="/word/header1.xml" Id="Rc2f49e96d55e4e61" /><Relationship Type="http://schemas.openxmlformats.org/officeDocument/2006/relationships/settings" Target="/word/settings.xml" Id="R1944167095b44612" /><Relationship Type="http://schemas.openxmlformats.org/officeDocument/2006/relationships/styles" Target="/word/styles.xml" Id="R6253419e479a4a82" /><Relationship Type="http://schemas.openxmlformats.org/officeDocument/2006/relationships/image" Target="/media/image.gif" Id="R2422edaf7d074f48" /><Relationship Type="http://schemas.openxmlformats.org/officeDocument/2006/relationships/image" Target="/media/image2.gif" Id="R2f9e90a4b4414b1b" /><Relationship Type="http://schemas.openxmlformats.org/officeDocument/2006/relationships/image" Target="/media/image3.gif" Id="Re4496d8016034679" /><Relationship Type="http://schemas.openxmlformats.org/officeDocument/2006/relationships/image" Target="/media/image4.gif" Id="Rd2ee7c3da01a4ed2" /><Relationship Type="http://schemas.openxmlformats.org/officeDocument/2006/relationships/image" Target="/media/image5.gif" Id="Rf9b732c2b73c4778" /><Relationship Type="http://schemas.openxmlformats.org/officeDocument/2006/relationships/image" Target="/media/image6.gif" Id="R6db9991f2a7241cc" /><Relationship Type="http://schemas.openxmlformats.org/officeDocument/2006/relationships/image" Target="/media/image7.gif" Id="Rd20d3a22124e4246" /><Relationship Type="http://schemas.openxmlformats.org/officeDocument/2006/relationships/image" Target="/media/image8.gif" Id="R8713af3d061d412f" /><Relationship Type="http://schemas.openxmlformats.org/officeDocument/2006/relationships/image" Target="/media/image9.gif" Id="R640d5a78e4c449b2" /><Relationship Type="http://schemas.openxmlformats.org/officeDocument/2006/relationships/image" Target="/media/image10.gif" Id="R01a45c3f4f79402d" /><Relationship Type="http://schemas.openxmlformats.org/officeDocument/2006/relationships/image" Target="/media/image11.gif" Id="R75e3121e6e704d06" /><Relationship Type="http://schemas.openxmlformats.org/officeDocument/2006/relationships/image" Target="/media/image12.gif" Id="R18c89e1fb3814587" /><Relationship Type="http://schemas.openxmlformats.org/officeDocument/2006/relationships/image" Target="/media/image13.gif" Id="R2b9e0916f30e487f" /><Relationship Type="http://schemas.openxmlformats.org/officeDocument/2006/relationships/image" Target="/media/image14.gif" Id="Re611220de6fa40d8" /><Relationship Type="http://schemas.openxmlformats.org/officeDocument/2006/relationships/image" Target="/media/image15.gif" Id="R9a5cf507b70e4086" /><Relationship Type="http://schemas.openxmlformats.org/officeDocument/2006/relationships/image" Target="/media/image16.gif" Id="R53594fa725a046b7" /><Relationship Type="http://schemas.openxmlformats.org/officeDocument/2006/relationships/image" Target="/media/image17.gif" Id="R0ea0b3f56f904d5b" /><Relationship Type="http://schemas.openxmlformats.org/officeDocument/2006/relationships/image" Target="/media/image18.gif" Id="R0cb93786d21346aa" /><Relationship Type="http://schemas.openxmlformats.org/officeDocument/2006/relationships/image" Target="/media/image19.gif" Id="R65c41ece6c5a4914" /><Relationship Type="http://schemas.openxmlformats.org/officeDocument/2006/relationships/image" Target="/media/image20.gif" Id="Rf204ffd432cc4a11" /><Relationship Type="http://schemas.openxmlformats.org/officeDocument/2006/relationships/image" Target="/media/image21.gif" Id="R049c7fdf06f14531" /><Relationship Type="http://schemas.openxmlformats.org/officeDocument/2006/relationships/image" Target="/media/image22.gif" Id="R298bb219af994f7d" /><Relationship Type="http://schemas.openxmlformats.org/officeDocument/2006/relationships/hyperlink" Target="https://meteor.aihw.gov.au/content/item.phtml?itemId=326984&amp;nodeId=file440d7656082c7&amp;fn=2006-03-07T23:02:29.xml" TargetMode="External" Id="Rbcc5572282f046b3" /><Relationship Type="http://schemas.openxmlformats.org/officeDocument/2006/relationships/hyperlink" Target="https://meteor.aihw.gov.au/content/326985" TargetMode="External" Id="R753e741e850c440b" /><Relationship Type="http://schemas.openxmlformats.org/officeDocument/2006/relationships/hyperlink" Target="https://meteor.aihw.gov.au/content/maintain/edit/index.phtml?itemId=326985" TargetMode="External" Id="R24edf54257e042db" /><Relationship Type="http://schemas.openxmlformats.org/officeDocument/2006/relationships/hyperlink" Target="https://meteor.aihw.gov.au/content/326986" TargetMode="External" Id="R77872d0ff2eb4618" /><Relationship Type="http://schemas.openxmlformats.org/officeDocument/2006/relationships/hyperlink" Target="https://meteor.aihw.gov.au/content/maintain/edit/index.phtml?itemId=326986" TargetMode="External" Id="Rf247e439a3344d36" /><Relationship Type="http://schemas.openxmlformats.org/officeDocument/2006/relationships/hyperlink" Target="https://meteor.aihw.gov.au/content/326987" TargetMode="External" Id="Raeefe1704b0041fa" /><Relationship Type="http://schemas.openxmlformats.org/officeDocument/2006/relationships/hyperlink" Target="https://meteor.aihw.gov.au/content/maintain/edit/index.phtml?itemId=326987" TargetMode="External" Id="R89fa6c2d59624b95" /><Relationship Type="http://schemas.openxmlformats.org/officeDocument/2006/relationships/hyperlink" Target="https://meteor.aihw.gov.au/content/326988" TargetMode="External" Id="R481a2ea6813a4a15" /><Relationship Type="http://schemas.openxmlformats.org/officeDocument/2006/relationships/hyperlink" Target="https://meteor.aihw.gov.au/content/maintain/edit/index.phtml?itemId=326988" TargetMode="External" Id="Rea0d3aa8546d44c6" /><Relationship Type="http://schemas.openxmlformats.org/officeDocument/2006/relationships/hyperlink" Target="https://meteor.aihw.gov.au/content/326989" TargetMode="External" Id="R2a9f22860e354beb" /><Relationship Type="http://schemas.openxmlformats.org/officeDocument/2006/relationships/hyperlink" Target="https://meteor.aihw.gov.au/content/maintain/edit/index.phtml?itemId=326989" TargetMode="External" Id="Rf8a55cf183624178" /><Relationship Type="http://schemas.openxmlformats.org/officeDocument/2006/relationships/hyperlink" Target="https://meteor.aihw.gov.au/content/326990" TargetMode="External" Id="R3abc4949b7594ba0" /><Relationship Type="http://schemas.openxmlformats.org/officeDocument/2006/relationships/hyperlink" Target="https://meteor.aihw.gov.au/content/maintain/edit/index.phtml?itemId=326990" TargetMode="External" Id="Rf1997d47a6bf4c0d" /><Relationship Type="http://schemas.openxmlformats.org/officeDocument/2006/relationships/hyperlink" Target="https://meteor.aihw.gov.au/content/326991" TargetMode="External" Id="R88537a80fa6544f7" /><Relationship Type="http://schemas.openxmlformats.org/officeDocument/2006/relationships/hyperlink" Target="https://meteor.aihw.gov.au/content/maintain/edit/index.phtml?itemId=326991" TargetMode="External" Id="R0f1be34653974be3" /><Relationship Type="http://schemas.openxmlformats.org/officeDocument/2006/relationships/hyperlink" Target="https://meteor.aihw.gov.au/content/326992" TargetMode="External" Id="R6763bcc646e14d8e" /><Relationship Type="http://schemas.openxmlformats.org/officeDocument/2006/relationships/hyperlink" Target="https://meteor.aihw.gov.au/content/maintain/edit/index.phtml?itemId=326992" TargetMode="External" Id="R6b5bd43d833a470b" /><Relationship Type="http://schemas.openxmlformats.org/officeDocument/2006/relationships/hyperlink" Target="https://meteor.aihw.gov.au/content/326993" TargetMode="External" Id="Rc17dfd0114044ecf" /><Relationship Type="http://schemas.openxmlformats.org/officeDocument/2006/relationships/hyperlink" Target="https://meteor.aihw.gov.au/content/maintain/edit/index.phtml?itemId=326993" TargetMode="External" Id="R19d8f9ed23114469" /><Relationship Type="http://schemas.openxmlformats.org/officeDocument/2006/relationships/hyperlink" Target="https://meteor.aihw.gov.au/content/326994" TargetMode="External" Id="Rf2c0fbafa7184754" /><Relationship Type="http://schemas.openxmlformats.org/officeDocument/2006/relationships/hyperlink" Target="https://meteor.aihw.gov.au/content/maintain/edit/index.phtml?itemId=326994" TargetMode="External" Id="Rae46fa6f10f04824" /><Relationship Type="http://schemas.openxmlformats.org/officeDocument/2006/relationships/hyperlink" Target="https://meteor.aihw.gov.au/content/326995" TargetMode="External" Id="Rb0c87516eaff4065" /><Relationship Type="http://schemas.openxmlformats.org/officeDocument/2006/relationships/hyperlink" Target="https://meteor.aihw.gov.au/content/maintain/edit/index.phtml?itemId=326995" TargetMode="External" Id="R52c63e5c57eb41a8" /><Relationship Type="http://schemas.openxmlformats.org/officeDocument/2006/relationships/hyperlink" Target="https://meteor.aihw.gov.au/content/326996" TargetMode="External" Id="R1676c60634de4b2a" /><Relationship Type="http://schemas.openxmlformats.org/officeDocument/2006/relationships/hyperlink" Target="https://meteor.aihw.gov.au/content/maintain/edit/index.phtml?itemId=326996" TargetMode="External" Id="R6d71aecf78d94f57" /><Relationship Type="http://schemas.openxmlformats.org/officeDocument/2006/relationships/hyperlink" Target="https://meteor.aihw.gov.au/content/326997" TargetMode="External" Id="R9d288b8f42fe40df" /><Relationship Type="http://schemas.openxmlformats.org/officeDocument/2006/relationships/hyperlink" Target="https://meteor.aihw.gov.au/content/maintain/edit/index.phtml?itemId=326997" TargetMode="External" Id="Re9ee6c7b04124764" /><Relationship Type="http://schemas.openxmlformats.org/officeDocument/2006/relationships/hyperlink" Target="https://meteor.aihw.gov.au/content/326998" TargetMode="External" Id="R8f62d44255c84f0f" /><Relationship Type="http://schemas.openxmlformats.org/officeDocument/2006/relationships/hyperlink" Target="https://meteor.aihw.gov.au/content/maintain/edit/index.phtml?itemId=326998" TargetMode="External" Id="R7a619bcebea84d69" /><Relationship Type="http://schemas.openxmlformats.org/officeDocument/2006/relationships/hyperlink" Target="https://meteor.aihw.gov.au/content/326999" TargetMode="External" Id="Rb363eedd8b384b61" /><Relationship Type="http://schemas.openxmlformats.org/officeDocument/2006/relationships/hyperlink" Target="https://meteor.aihw.gov.au/content/maintain/edit/index.phtml?itemId=326999" TargetMode="External" Id="R0eb831c2d72548f3" /><Relationship Type="http://schemas.openxmlformats.org/officeDocument/2006/relationships/hyperlink" Target="https://meteor.aihw.gov.au/content/327000" TargetMode="External" Id="Rf92fc0e9bc104a55" /><Relationship Type="http://schemas.openxmlformats.org/officeDocument/2006/relationships/hyperlink" Target="https://meteor.aihw.gov.au/content/maintain/edit/index.phtml?itemId=327000" TargetMode="External" Id="R8b9347437d274c2b" /><Relationship Type="http://schemas.openxmlformats.org/officeDocument/2006/relationships/hyperlink" Target="https://meteor.aihw.gov.au/content/327001" TargetMode="External" Id="R23d727ce9802451d" /><Relationship Type="http://schemas.openxmlformats.org/officeDocument/2006/relationships/hyperlink" Target="https://meteor.aihw.gov.au/content/maintain/edit/index.phtml?itemId=327001" TargetMode="External" Id="R8b14831d20024ce8" /><Relationship Type="http://schemas.openxmlformats.org/officeDocument/2006/relationships/hyperlink" Target="https://meteor.aihw.gov.au/content/327002" TargetMode="External" Id="Rd363474e822148c7" /><Relationship Type="http://schemas.openxmlformats.org/officeDocument/2006/relationships/hyperlink" Target="https://meteor.aihw.gov.au/content/maintain/edit/index.phtml?itemId=327002" TargetMode="External" Id="R5a9a5b14561b4b9c" /><Relationship Type="http://schemas.openxmlformats.org/officeDocument/2006/relationships/hyperlink" Target="https://meteor.aihw.gov.au/content/327003" TargetMode="External" Id="R280e248d6304478f" /><Relationship Type="http://schemas.openxmlformats.org/officeDocument/2006/relationships/hyperlink" Target="https://meteor.aihw.gov.au/content/maintain/edit/index.phtml?itemId=327003" TargetMode="External" Id="Rbdfbe07a01f942a3" /><Relationship Type="http://schemas.openxmlformats.org/officeDocument/2006/relationships/hyperlink" Target="https://meteor.aihw.gov.au/content/item.phtml?itemId=327154&amp;nodeId=file440d783fb0a14&amp;fn=2006-03-07T23:10:39.xml" TargetMode="External" Id="Rface1e9729bc472c" /><Relationship Type="http://schemas.openxmlformats.org/officeDocument/2006/relationships/hyperlink" Target="https://meteor.aihw.gov.au/content/327155/download?nodeId=file440d787fd540c" TargetMode="External" Id="Rb7c1e5abb8e54460" /></Relationships>
</file>

<file path=word/_rels/header1.xml.rels>&#65279;<?xml version="1.0" encoding="utf-8"?><Relationships xmlns="http://schemas.openxmlformats.org/package/2006/relationships"><Relationship Type="http://schemas.openxmlformats.org/officeDocument/2006/relationships/image" Target="/media/image.png" Id="R5b8518de959046c9" /></Relationships>
</file>