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3d1b0a78f4f44"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centre-based long day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9a86ca9844327">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045ce7eded214276">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centre-based long day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bef485850d4ff5">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f2b7a34d34f33">
              <w:r>
                <w:rPr>
                  <w:rStyle w:val="Hyperlink"/>
                </w:rPr>
                <w:t xml:space="preserve">Children's service fee schedule for centre-based long day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3fc19d2e6346a1">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1b6109d53d8a47b3">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92f2730e5cb42df">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4247eb5f1d47a0">
              <w:r>
                <w:rPr>
                  <w:rStyle w:val="Hyperlink"/>
                </w:rPr>
                <w:t xml:space="preserve">Fee schedule cluster</w:t>
              </w:r>
            </w:hyperlink>
          </w:p>
          <w:p>
            <w:pPr>
              <w:spacing w:before="0" w:after="0"/>
            </w:pPr>
            <w:r>
              <w:rPr>
                <w:rStyle w:val="row-content"/>
                <w:color w:val="244061"/>
              </w:rPr>
              <w:t xml:space="preserve">       </w:t>
            </w:r>
            <w:hyperlink w:history="true" r:id="R2c746b5a8c1f405d">
              <w:r>
                <w:rPr>
                  <w:rStyle w:val="Hyperlink"/>
                  <w:color w:val="244061"/>
                </w:rPr>
                <w:t xml:space="preserve">Community Services (retired)</w:t>
              </w:r>
            </w:hyperlink>
            <w:r>
              <w:rPr>
                <w:rStyle w:val="row-content"/>
                <w:color w:val="244061"/>
              </w:rPr>
              <w:t xml:space="preserve">, Superseded 21/05/2010</w:t>
            </w:r>
          </w:p>
          <w:p>
            <w:r>
              <w:br/>
            </w:r>
            <w:hyperlink w:history="true" r:id="R4afb8a7880ee4c1c">
              <w:r>
                <w:rPr>
                  <w:rStyle w:val="Hyperlink"/>
                </w:rPr>
                <w:t xml:space="preserve">Fee schedule cluster (early childhood education and care)</w:t>
              </w:r>
            </w:hyperlink>
          </w:p>
          <w:p>
            <w:pPr>
              <w:spacing w:before="0" w:after="0"/>
            </w:pPr>
            <w:r>
              <w:rPr>
                <w:rStyle w:val="row-content"/>
                <w:color w:val="244061"/>
              </w:rPr>
              <w:t xml:space="preserve">       </w:t>
            </w:r>
            <w:hyperlink w:history="true" r:id="R80f45c0f5bc5432e">
              <w:r>
                <w:rPr>
                  <w:rStyle w:val="Hyperlink"/>
                  <w:color w:val="244061"/>
                </w:rPr>
                <w:t xml:space="preserve">Early Childhood</w:t>
              </w:r>
            </w:hyperlink>
            <w:r>
              <w:rPr>
                <w:rStyle w:val="row-content"/>
                <w:color w:val="244061"/>
              </w:rPr>
              <w:t xml:space="preserve">, Standard 21/05/2010</w:t>
            </w:r>
          </w:p>
          <w:p>
            <w:r>
              <w:rPr>
                <w:rStyle w:val="row-content"/>
                <w:b/>
                <w:i/>
              </w:rPr>
              <w:t xml:space="preserve">Conditional obligation: </w:t>
            </w:r>
            <w:r>
              <w:rPr>
                <w:rStyle w:val="row-content"/>
              </w:rPr>
              <w:t xml:space="preserve">Only asked if child is in long day care centre.</w:t>
            </w:r>
            <w:r>
              <w:br/>
            </w:r>
            <w:r>
              <w:br/>
            </w:r>
          </w:p>
        </w:tc>
      </w:tr>
    </w:tbl>
    <w:p/>
    <w:tbl>
      <w:tblPr>
        <w:tblStyle w:val="TableGrid"/>
        <w:tblW w:w="0" w:type="auto"/>
      </w:tblPr>
    </w:tbl>
    <w:p>
      <w:r>
        <w:br/>
      </w:r>
    </w:p>
    <w:sectPr>
      <w:footerReference xmlns:r="http://schemas.openxmlformats.org/officeDocument/2006/relationships" w:type="default" r:id="R90eb7aebf0f2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b52d47384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b7aebf0f24590" /><Relationship Type="http://schemas.openxmlformats.org/officeDocument/2006/relationships/header" Target="/word/header1.xml" Id="Rf46dca132d7248f5" /><Relationship Type="http://schemas.openxmlformats.org/officeDocument/2006/relationships/settings" Target="/word/settings.xml" Id="R3ad3def3a64c48ff" /><Relationship Type="http://schemas.openxmlformats.org/officeDocument/2006/relationships/styles" Target="/word/styles.xml" Id="Rafc2c4e75af747c1" /><Relationship Type="http://schemas.openxmlformats.org/officeDocument/2006/relationships/hyperlink" Target="https://meteor.aihw.gov.au/RegistrationAuthority/1" TargetMode="External" Id="R4e19a86ca9844327" /><Relationship Type="http://schemas.openxmlformats.org/officeDocument/2006/relationships/hyperlink" Target="https://meteor.aihw.gov.au/RegistrationAuthority/13" TargetMode="External" Id="R045ce7eded214276" /><Relationship Type="http://schemas.openxmlformats.org/officeDocument/2006/relationships/hyperlink" Target="https://meteor.aihw.gov.au/content/354669" TargetMode="External" Id="R23bef485850d4ff5" /><Relationship Type="http://schemas.openxmlformats.org/officeDocument/2006/relationships/hyperlink" Target="https://meteor.aihw.gov.au/content/354681" TargetMode="External" Id="Rbf7f2b7a34d34f33" /><Relationship Type="http://schemas.openxmlformats.org/officeDocument/2006/relationships/hyperlink" Target="https://meteor.aihw.gov.au/content/354640" TargetMode="External" Id="Rb43fc19d2e6346a1" /><Relationship Type="http://schemas.openxmlformats.org/officeDocument/2006/relationships/hyperlink" Target="https://meteor.aihw.gov.au/RegistrationAuthority/1" TargetMode="External" Id="R1b6109d53d8a47b3" /><Relationship Type="http://schemas.openxmlformats.org/officeDocument/2006/relationships/hyperlink" Target="https://meteor.aihw.gov.au/RegistrationAuthority/13" TargetMode="External" Id="R992f2730e5cb42df" /><Relationship Type="http://schemas.openxmlformats.org/officeDocument/2006/relationships/hyperlink" Target="https://meteor.aihw.gov.au/content/354629" TargetMode="External" Id="Rbd4247eb5f1d47a0" /><Relationship Type="http://schemas.openxmlformats.org/officeDocument/2006/relationships/hyperlink" Target="https://meteor.aihw.gov.au/RegistrationAuthority/1" TargetMode="External" Id="R2c746b5a8c1f405d" /><Relationship Type="http://schemas.openxmlformats.org/officeDocument/2006/relationships/hyperlink" Target="https://meteor.aihw.gov.au/content/397168" TargetMode="External" Id="R4afb8a7880ee4c1c" /><Relationship Type="http://schemas.openxmlformats.org/officeDocument/2006/relationships/hyperlink" Target="https://meteor.aihw.gov.au/RegistrationAuthority/13" TargetMode="External" Id="R80f45c0f5bc5432e" /></Relationships>
</file>

<file path=word/_rels/header1.xml.rels>&#65279;<?xml version="1.0" encoding="utf-8"?><Relationships xmlns="http://schemas.openxmlformats.org/package/2006/relationships"><Relationship Type="http://schemas.openxmlformats.org/officeDocument/2006/relationships/image" Target="/media/image.png" Id="R89fb52d473844f63" /></Relationships>
</file>