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67b0ff010d4939" /></Relationships>
</file>

<file path=word/document.xml><?xml version="1.0" encoding="utf-8"?>
<w:document xmlns:r="http://schemas.openxmlformats.org/officeDocument/2006/relationships" xmlns:w="http://schemas.openxmlformats.org/wordprocessingml/2006/main">
  <w:body>
    <w:p>
      <w:pPr>
        <w:pStyle w:val="Title"/>
      </w:pPr>
      <w:r>
        <w:t>Person (employed)—highest level of qualification in employment field, children's services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(employed)—highest level of qualification in employment field, children's services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Highest level of qualification in employment field (children's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61db2c25924ed7">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children's services has attained in a children's services related field,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7422af297144d6">
              <w:r>
                <w:rPr>
                  <w:rStyle w:val="Hyperlink"/>
                </w:rPr>
                <w:t xml:space="preserve">Person (employed)—highest level of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515f3c0a924bf0">
              <w:r>
                <w:rPr>
                  <w:rStyle w:val="Hyperlink"/>
                </w:rPr>
                <w:t xml:space="preserve">Type of children's services qualification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 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Certificate Level III or 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Certificate Level I or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level of highest educational attainment follow this link: </w:t>
            </w:r>
          </w:p>
          <w:p>
            <w:hyperlink w:history="true" r:id="Raa50ec75bebc4e94">
              <w:r>
                <w:rPr>
                  <w:rStyle w:val="Hyperlink"/>
                  <w:b/>
                </w:rPr>
                <w:t xml:space="preserve">'Level of highest educational attainment code mapping from NCSDD to CS'.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contact workers/caregivers in child care and preschool services. Only workers identified as being ‘paid’ and as being ‘primary contact workers’ or ‘other contact workers’ should respond to this data element.</w:t>
            </w:r>
          </w:p>
          <w:p>
            <w:pPr>
              <w:spacing w:after="160"/>
            </w:pPr>
            <w:r>
              <w:rPr>
                <w:rStyle w:val="row-content-rich-text"/>
              </w:rPr>
              <w:t xml:space="preserve">The qualification status of a worker relates to the worker’s currently held relevant qualifications, i.e. only completed qualifications should be reported.</w:t>
            </w:r>
          </w:p>
          <w:p>
            <w:pPr>
              <w:spacing w:after="160"/>
            </w:pPr>
            <w:r>
              <w:rPr>
                <w:rStyle w:val="row-content-rich-text"/>
              </w:rPr>
              <w:t xml:space="preserve">CODE 5 Diploma</w:t>
            </w:r>
          </w:p>
          <w:p>
            <w:pPr/>
            <w:r>
              <w:rPr>
                <w:rStyle w:val="row-content-rich-text"/>
              </w:rPr>
              <w:t xml:space="preserve">Associate Diplomas issued under the Register of Australian Tertiary Education should be reported under this code.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Children's Services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Children's Services National Minimum Data Dictionary, AIHW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0a285575fc473f">
              <w:r>
                <w:rPr>
                  <w:rStyle w:val="Hyperlink"/>
                </w:rPr>
                <w:t xml:space="preserve">Person (employed)—level of highest qualification in employment field, early childhood education and care, code N[N]</w:t>
              </w:r>
            </w:hyperlink>
          </w:p>
          <w:p>
            <w:pPr>
              <w:spacing w:before="0" w:after="0"/>
            </w:pPr>
            <w:r>
              <w:rPr>
                <w:rStyle w:val="row-content"/>
                <w:color w:val="244061"/>
              </w:rPr>
              <w:t xml:space="preserve">       </w:t>
            </w:r>
            <w:hyperlink w:history="true" r:id="Rfec5ec3fc2ec4c61">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1f337b4e0644f1">
              <w:r>
                <w:rPr>
                  <w:rStyle w:val="Hyperlink"/>
                </w:rPr>
                <w:t xml:space="preserve">Children's Services NMDS</w:t>
              </w:r>
            </w:hyperlink>
          </w:p>
          <w:p>
            <w:pPr>
              <w:spacing w:before="0" w:after="0"/>
            </w:pPr>
            <w:r>
              <w:rPr>
                <w:rStyle w:val="row-content"/>
                <w:color w:val="244061"/>
              </w:rPr>
              <w:t xml:space="preserve">       </w:t>
            </w:r>
            <w:hyperlink w:history="true" r:id="R6750d97ca26c4df2">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dee1064b8e7846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a2e0406534c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e1064b8e784605" /><Relationship Type="http://schemas.openxmlformats.org/officeDocument/2006/relationships/header" Target="/word/header1.xml" Id="R8cfe39c995fa41f5" /><Relationship Type="http://schemas.openxmlformats.org/officeDocument/2006/relationships/settings" Target="/word/settings.xml" Id="R5d72e055047b42f0" /><Relationship Type="http://schemas.openxmlformats.org/officeDocument/2006/relationships/styles" Target="/word/styles.xml" Id="R74c2cd0c8cf5454c" /><Relationship Type="http://schemas.openxmlformats.org/officeDocument/2006/relationships/hyperlink" Target="https://meteor.aihw.gov.au/RegistrationAuthority/1" TargetMode="External" Id="R6161db2c25924ed7" /><Relationship Type="http://schemas.openxmlformats.org/officeDocument/2006/relationships/hyperlink" Target="https://meteor.aihw.gov.au/content/325934" TargetMode="External" Id="R1f7422af297144d6" /><Relationship Type="http://schemas.openxmlformats.org/officeDocument/2006/relationships/hyperlink" Target="https://meteor.aihw.gov.au/content/325953" TargetMode="External" Id="R0d515f3c0a924bf0" /><Relationship Type="http://schemas.openxmlformats.org/officeDocument/2006/relationships/hyperlink" Target="https://meteor.aihw.gov.au/content/index.phtml?versionId=364332" TargetMode="External" Id="Raa50ec75bebc4e94" /><Relationship Type="http://schemas.openxmlformats.org/officeDocument/2006/relationships/hyperlink" Target="https://meteor.aihw.gov.au/content/396927" TargetMode="External" Id="Rd90a285575fc473f" /><Relationship Type="http://schemas.openxmlformats.org/officeDocument/2006/relationships/hyperlink" Target="https://meteor.aihw.gov.au/RegistrationAuthority/13" TargetMode="External" Id="Rfec5ec3fc2ec4c61" /><Relationship Type="http://schemas.openxmlformats.org/officeDocument/2006/relationships/hyperlink" Target="https://meteor.aihw.gov.au/content/308217" TargetMode="External" Id="Ra51f337b4e0644f1" /><Relationship Type="http://schemas.openxmlformats.org/officeDocument/2006/relationships/hyperlink" Target="https://meteor.aihw.gov.au/RegistrationAuthority/1" TargetMode="External" Id="R6750d97ca26c4df2" /></Relationships>
</file>

<file path=word/_rels/header1.xml.rels>&#65279;<?xml version="1.0" encoding="utf-8"?><Relationships xmlns="http://schemas.openxmlformats.org/package/2006/relationships"><Relationship Type="http://schemas.openxmlformats.org/officeDocument/2006/relationships/image" Target="/media/image.png" Id="R580a2e0406534c53" /></Relationships>
</file>