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de4d19828498f" /></Relationships>
</file>

<file path=word/document.xml><?xml version="1.0" encoding="utf-8"?>
<w:document xmlns:r="http://schemas.openxmlformats.org/officeDocument/2006/relationships" xmlns:w="http://schemas.openxmlformats.org/wordprocessingml/2006/main">
  <w:body>
    <w:p>
      <w:pPr>
        <w:pStyle w:val="Title"/>
      </w:pPr>
      <w:r>
        <w:t>Record—identifier (CSTDA),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(CSTDA),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789032ef14c1f">
              <w:r>
                <w:rPr>
                  <w:rStyle w:val="Hyperlink"/>
                  <w:color w:val="244061"/>
                </w:rPr>
                <w:t xml:space="preserve">Community Services (retired)</w:t>
              </w:r>
            </w:hyperlink>
            <w:r>
              <w:rPr>
                <w:rStyle w:val="row-content"/>
                <w:color w:val="244061"/>
              </w:rPr>
              <w:t xml:space="preserve">, Standard 27/03/2007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CSTDA-funded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35628617cc48d1">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2830428ac14577">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 must be numeric and may be an existing service user number used by the service type outlet.</w:t>
            </w:r>
          </w:p>
          <w:p>
            <w:pPr/>
            <w:r>
              <w:rPr>
                <w:rStyle w:val="row-content-rich-text"/>
              </w:rPr>
              <w:t xml:space="preserve">This data element, used together with the CSTDA service type outlet identifier,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5230be44184250">
              <w:r>
                <w:rPr>
                  <w:rStyle w:val="Hyperlink"/>
                </w:rPr>
                <w:t xml:space="preserve">Commonwealth State/Territory Disability Agreement NMDS  - 1 July 2006</w:t>
              </w:r>
            </w:hyperlink>
          </w:p>
          <w:p>
            <w:pPr>
              <w:pStyle w:val="registration-status"/>
              <w:spacing w:before="0" w:after="0"/>
            </w:pPr>
            <w:hyperlink w:history="true" r:id="R6423fa630fd746d4">
              <w:r>
                <w:rPr>
                  <w:rStyle w:val="Hyperlink"/>
                  <w:color w:val="244061"/>
                </w:rPr>
                <w:t xml:space="preserve">Community Services (retired)</w:t>
              </w:r>
            </w:hyperlink>
            <w:r>
              <w:rPr>
                <w:rStyle w:val="row-content"/>
                <w:color w:val="244061"/>
              </w:rPr>
              <w:t xml:space="preserve">, Superseded 14/12/2008</w:t>
            </w:r>
          </w:p>
          <w:p>
            <w:r>
              <w:br/>
            </w:r>
            <w:hyperlink w:history="true" r:id="R5bfaed5b09444e9a">
              <w:r>
                <w:rPr>
                  <w:rStyle w:val="Hyperlink"/>
                </w:rPr>
                <w:t xml:space="preserve">Commonwealth State/Territory Disability Agreement NMDS (July 2008)</w:t>
              </w:r>
            </w:hyperlink>
          </w:p>
          <w:p>
            <w:pPr>
              <w:pStyle w:val="registration-status"/>
              <w:spacing w:before="0" w:after="0"/>
            </w:pPr>
            <w:hyperlink w:history="true" r:id="R30a410b1dcdc448f">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f2f0c565b3cb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70b1f2c08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0c565b3cb453e" /><Relationship Type="http://schemas.openxmlformats.org/officeDocument/2006/relationships/header" Target="/word/header1.xml" Id="R3a38a3096be740b4" /><Relationship Type="http://schemas.openxmlformats.org/officeDocument/2006/relationships/settings" Target="/word/settings.xml" Id="R4037b551f40744ec" /><Relationship Type="http://schemas.openxmlformats.org/officeDocument/2006/relationships/styles" Target="/word/styles.xml" Id="Rfe5398fcfd0b4a15" /><Relationship Type="http://schemas.openxmlformats.org/officeDocument/2006/relationships/hyperlink" Target="https://meteor.aihw.gov.au/RegistrationAuthority/1" TargetMode="External" Id="R024789032ef14c1f" /><Relationship Type="http://schemas.openxmlformats.org/officeDocument/2006/relationships/hyperlink" Target="https://meteor.aihw.gov.au/content/323306" TargetMode="External" Id="R4f35628617cc48d1" /><Relationship Type="http://schemas.openxmlformats.org/officeDocument/2006/relationships/hyperlink" Target="https://meteor.aihw.gov.au/content/350826" TargetMode="External" Id="Rf12830428ac14577" /><Relationship Type="http://schemas.openxmlformats.org/officeDocument/2006/relationships/hyperlink" Target="https://meteor.aihw.gov.au/content/317350" TargetMode="External" Id="R1a5230be44184250" /><Relationship Type="http://schemas.openxmlformats.org/officeDocument/2006/relationships/hyperlink" Target="https://meteor.aihw.gov.au/RegistrationAuthority/1" TargetMode="External" Id="R6423fa630fd746d4" /><Relationship Type="http://schemas.openxmlformats.org/officeDocument/2006/relationships/hyperlink" Target="https://meteor.aihw.gov.au/content/372123" TargetMode="External" Id="R5bfaed5b09444e9a" /><Relationship Type="http://schemas.openxmlformats.org/officeDocument/2006/relationships/hyperlink" Target="https://meteor.aihw.gov.au/RegistrationAuthority/1" TargetMode="External" Id="R30a410b1dcdc448f" /></Relationships>
</file>

<file path=word/_rels/header1.xml.rels>&#65279;<?xml version="1.0" encoding="utf-8"?><Relationships xmlns="http://schemas.openxmlformats.org/package/2006/relationships"><Relationship Type="http://schemas.openxmlformats.org/officeDocument/2006/relationships/image" Target="/media/image.png" Id="Rbc970b1f2c084fa2" /></Relationships>
</file>