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04b474be6c34f6a" /></Relationships>
</file>

<file path=word/document.xml><?xml version="1.0" encoding="utf-8"?>
<w:document xmlns:r="http://schemas.openxmlformats.org/officeDocument/2006/relationships" xmlns:w="http://schemas.openxmlformats.org/wordprocessingml/2006/main">
  <w:body>
    <w:p>
      <w:pPr>
        <w:pStyle w:val="Title"/>
      </w:pPr>
      <w:r>
        <w:t>Non-admitted patient emergency department service episode—episode end time, hhmm</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Non-admitted patient emergency department service episode—episode end time, hhmm</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Emergency department episode end time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322621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d121082e63344f4c">
              <w:r>
                <w:rPr>
                  <w:rStyle w:val="Hyperlink"/>
                  <w:color w:val="244061"/>
                </w:rPr>
                <w:t xml:space="preserve">Health</w:t>
              </w:r>
            </w:hyperlink>
            <w:r>
              <w:rPr>
                <w:rStyle w:val="row-content"/>
                <w:color w:val="244061"/>
              </w:rPr>
              <w:t xml:space="preserve">, Superseded 22/12/2011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time at which the non-admitted patient emergency department service episode ends.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25d47add4cc9415d">
              <w:r>
                <w:rPr>
                  <w:rStyle w:val="Hyperlink"/>
                </w:rPr>
                <w:t xml:space="preserve">Non-admitted patient emergency department service episode—episode end time </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472121d60b1c4a79">
              <w:r>
                <w:rPr>
                  <w:rStyle w:val="Hyperlink"/>
                </w:rPr>
                <w:t xml:space="preserve">Time hhmm</w:t>
              </w:r>
            </w:hyperlink>
          </w:p>
        </w:tc>
      </w:tr>
    </w:tbl>
    <w:p/>
    <w:tbl>
      <w:tblPr>
        <w:tblStyle w:val="TableGrid"/>
        <w:tblW w:w="5000" w:type="pct"/>
        <w:tblLayout w:type="fixed"/>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Time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Date/Time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hhmm</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4</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r>
              <w:rPr>
                <w:rStyle w:val="row-content-rich-text"/>
              </w:rPr>
              <w:t xml:space="preserve">ISO 8601:2000 : Data elements and interchange formats - Information interchange - Representation of dates and times</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 non-admitted patient emergency department service episode ends when either the patient is admitted or, if the patient is not to be admitted, when the patient is recorded as ready to leave the emergency department or when they are recorded as having left at their own risk.</w:t>
            </w:r>
          </w:p>
          <w:p>
            <w:pPr/>
            <w:r>
              <w:rPr>
                <w:rStyle w:val="row-content-rich-text"/>
              </w:rPr>
              <w:t xml:space="preserve">For patients who subsequently undergo a formal admission an admitted patient episode of care should be recorded. The end of the non-admitted patient emergency department service episode should indicate the commencement of the admitted episode of care.</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Government Department of Health and Ageing</w:t>
            </w:r>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Has been superseded by </w:t>
            </w:r>
            <w:hyperlink w:history="true" r:id="Rf4d79a7742fd4dab">
              <w:r>
                <w:rPr>
                  <w:rStyle w:val="Hyperlink"/>
                </w:rPr>
                <w:t xml:space="preserve">Non-admitted patient emergency department service episode—episode end time, hhmm</w:t>
              </w:r>
            </w:hyperlink>
          </w:p>
          <w:p>
            <w:pPr>
              <w:pStyle w:val="registration-status"/>
              <w:spacing w:before="0" w:after="0"/>
            </w:pPr>
            <w:hyperlink w:history="true" r:id="R93ca9a47b8f14e7b">
              <w:r>
                <w:rPr>
                  <w:rStyle w:val="Hyperlink"/>
                  <w:color w:val="244061"/>
                </w:rPr>
                <w:t xml:space="preserve">Health</w:t>
              </w:r>
            </w:hyperlink>
            <w:r>
              <w:rPr>
                <w:rStyle w:val="row-content"/>
                <w:color w:val="244061"/>
              </w:rPr>
              <w:t xml:space="preserve">, Superseded 30/01/2012</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0f61ff795c1f49ab">
              <w:r>
                <w:rPr>
                  <w:rStyle w:val="Hyperlink"/>
                </w:rPr>
                <w:t xml:space="preserve">Non-admitted patient emergency department care NMDS</w:t>
              </w:r>
            </w:hyperlink>
          </w:p>
          <w:p>
            <w:pPr>
              <w:pStyle w:val="registration-status"/>
              <w:spacing w:before="0" w:after="0"/>
            </w:pPr>
            <w:hyperlink w:history="true" r:id="R3fbbb380200a403b">
              <w:r>
                <w:rPr>
                  <w:rStyle w:val="Hyperlink"/>
                  <w:color w:val="244061"/>
                </w:rPr>
                <w:t xml:space="preserve">Health</w:t>
              </w:r>
            </w:hyperlink>
            <w:r>
              <w:rPr>
                <w:rStyle w:val="row-content"/>
                <w:color w:val="244061"/>
              </w:rPr>
              <w:t xml:space="preserve">, Superseded 23/10/2006</w:t>
            </w:r>
          </w:p>
          <w:p>
            <w:r>
              <w:rPr>
                <w:rStyle w:val="row-content"/>
                <w:b/>
                <w:i/>
              </w:rPr>
              <w:t xml:space="preserve">Implementation start date: </w:t>
            </w:r>
            <w:r>
              <w:rPr>
                <w:rStyle w:val="row-content"/>
              </w:rPr>
              <w:t xml:space="preserve">01/07/2006</w:t>
            </w:r>
            <w:r>
              <w:br/>
            </w:r>
            <w:r>
              <w:rPr>
                <w:rStyle w:val="row-content"/>
                <w:b/>
                <w:i/>
              </w:rPr>
              <w:t xml:space="preserve">Implementation end date: </w:t>
            </w:r>
            <w:r>
              <w:rPr>
                <w:rStyle w:val="row-content"/>
              </w:rPr>
              <w:t xml:space="preserve">30/06/2007</w:t>
            </w:r>
            <w:r>
              <w:br/>
            </w:r>
            <w:r>
              <w:br/>
            </w:r>
            <w:hyperlink w:history="true" r:id="Rc4880a0e021b4305">
              <w:r>
                <w:rPr>
                  <w:rStyle w:val="Hyperlink"/>
                </w:rPr>
                <w:t xml:space="preserve">Non-admitted patient emergency department care NMDS 2007-08</w:t>
              </w:r>
            </w:hyperlink>
          </w:p>
          <w:p>
            <w:pPr>
              <w:pStyle w:val="registration-status"/>
              <w:spacing w:before="0" w:after="0"/>
            </w:pPr>
            <w:hyperlink w:history="true" r:id="Re610561e6d4e40a0">
              <w:r>
                <w:rPr>
                  <w:rStyle w:val="Hyperlink"/>
                  <w:color w:val="244061"/>
                </w:rPr>
                <w:t xml:space="preserve">Health</w:t>
              </w:r>
            </w:hyperlink>
            <w:r>
              <w:rPr>
                <w:rStyle w:val="row-content"/>
                <w:color w:val="244061"/>
              </w:rPr>
              <w:t xml:space="preserve">, Superseded 05/02/2008</w:t>
            </w:r>
          </w:p>
          <w:p>
            <w:r>
              <w:rPr>
                <w:rStyle w:val="row-content"/>
                <w:b/>
                <w:i/>
              </w:rPr>
              <w:t xml:space="preserve">Implementation start date: </w:t>
            </w:r>
            <w:r>
              <w:rPr>
                <w:rStyle w:val="row-content"/>
              </w:rPr>
              <w:t xml:space="preserve">01/07/2007</w:t>
            </w:r>
            <w:r>
              <w:br/>
            </w:r>
            <w:r>
              <w:rPr>
                <w:rStyle w:val="row-content"/>
                <w:b/>
                <w:i/>
              </w:rPr>
              <w:t xml:space="preserve">Implementation end date: </w:t>
            </w:r>
            <w:r>
              <w:rPr>
                <w:rStyle w:val="row-content"/>
              </w:rPr>
              <w:t xml:space="preserve">30/06/2008</w:t>
            </w:r>
            <w:r>
              <w:br/>
            </w:r>
            <w:r>
              <w:br/>
            </w:r>
            <w:hyperlink w:history="true" r:id="Rea4daa2fa51d424f">
              <w:r>
                <w:rPr>
                  <w:rStyle w:val="Hyperlink"/>
                </w:rPr>
                <w:t xml:space="preserve">Non-admitted patient emergency department care NMDS 2008-10</w:t>
              </w:r>
            </w:hyperlink>
          </w:p>
          <w:p>
            <w:pPr>
              <w:pStyle w:val="registration-status"/>
              <w:spacing w:before="0" w:after="0"/>
            </w:pPr>
            <w:hyperlink w:history="true" r:id="Rff7359c341e44e73">
              <w:r>
                <w:rPr>
                  <w:rStyle w:val="Hyperlink"/>
                  <w:color w:val="244061"/>
                </w:rPr>
                <w:t xml:space="preserve">Health</w:t>
              </w:r>
            </w:hyperlink>
            <w:r>
              <w:rPr>
                <w:rStyle w:val="row-content"/>
                <w:color w:val="244061"/>
              </w:rPr>
              <w:t xml:space="preserve">, Superseded 22/12/2009</w:t>
            </w:r>
          </w:p>
          <w:p>
            <w:r>
              <w:rPr>
                <w:rStyle w:val="row-content"/>
                <w:b/>
                <w:i/>
              </w:rPr>
              <w:t xml:space="preserve">Implementation start date: </w:t>
            </w:r>
            <w:r>
              <w:rPr>
                <w:rStyle w:val="row-content"/>
              </w:rPr>
              <w:t xml:space="preserve">01/07/2008</w:t>
            </w:r>
            <w:r>
              <w:br/>
            </w:r>
            <w:r>
              <w:rPr>
                <w:rStyle w:val="row-content"/>
                <w:b/>
                <w:i/>
              </w:rPr>
              <w:t xml:space="preserve">Implementation end date: </w:t>
            </w:r>
            <w:r>
              <w:rPr>
                <w:rStyle w:val="row-content"/>
              </w:rPr>
              <w:t xml:space="preserve">30/06/2010</w:t>
            </w:r>
            <w:r>
              <w:br/>
            </w:r>
            <w:r>
              <w:br/>
            </w:r>
            <w:hyperlink w:history="true" r:id="R0a928134bce34e56">
              <w:r>
                <w:rPr>
                  <w:rStyle w:val="Hyperlink"/>
                </w:rPr>
                <w:t xml:space="preserve">Non-admitted patient emergency department care NMDS 2010-11</w:t>
              </w:r>
            </w:hyperlink>
          </w:p>
          <w:p>
            <w:pPr>
              <w:pStyle w:val="registration-status"/>
              <w:spacing w:before="0" w:after="0"/>
            </w:pPr>
            <w:hyperlink w:history="true" r:id="Ra2a8658e8a134f0a">
              <w:r>
                <w:rPr>
                  <w:rStyle w:val="Hyperlink"/>
                  <w:color w:val="244061"/>
                </w:rPr>
                <w:t xml:space="preserve">Health</w:t>
              </w:r>
            </w:hyperlink>
            <w:r>
              <w:rPr>
                <w:rStyle w:val="row-content"/>
                <w:color w:val="244061"/>
              </w:rPr>
              <w:t xml:space="preserve">, Superseded 18/01/2011</w:t>
            </w:r>
          </w:p>
          <w:p>
            <w:r>
              <w:rPr>
                <w:rStyle w:val="row-content"/>
                <w:b/>
                <w:i/>
              </w:rPr>
              <w:t xml:space="preserve">Implementation start date: </w:t>
            </w:r>
            <w:r>
              <w:rPr>
                <w:rStyle w:val="row-content"/>
              </w:rPr>
              <w:t xml:space="preserve">01/07/2010</w:t>
            </w:r>
            <w:r>
              <w:br/>
            </w:r>
          </w:p>
          <w:p>
            <w:r>
              <w:rPr>
                <w:rStyle w:val="row-content"/>
                <w:b/>
                <w:i/>
              </w:rPr>
              <w:t xml:space="preserve">Implementation end date: </w:t>
            </w:r>
            <w:r>
              <w:rPr>
                <w:rStyle w:val="row-content"/>
              </w:rPr>
              <w:t xml:space="preserve">30/06/2011</w:t>
            </w:r>
            <w:r>
              <w:br/>
            </w:r>
            <w:r>
              <w:br/>
            </w:r>
          </w:p>
        </w:tc>
      </w:tr>
    </w:tbl>
    <w:p/>
    <w:tbl>
      <w:tblPr>
        <w:tblStyle w:val="TableGrid"/>
        <w:tblW w:w="0" w:type="auto"/>
      </w:tblPr>
    </w:tbl>
    <w:p>
      <w:r>
        <w:br/>
      </w:r>
    </w:p>
    <w:sectPr>
      <w:footerReference xmlns:r="http://schemas.openxmlformats.org/officeDocument/2006/relationships" w:type="default" r:id="Rb765879fec50409e"/>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322621</w:t>
    </w:r>
    <w:r>
      <w:ptab w:alignment="right" w:relativeTo="margin" w:leader="none"/>
    </w:r>
    <w:r>
      <w:t xml:space="preserve">Page </w:t>
    </w:r>
    <w:fldSimple w:instr="PAGE"/>
    <w:r>
      <w:t xml:space="preserve"> of </w:t>
    </w:r>
    <w:fldSimple w:instr="NUMPAGES"/>
    <w:r>
      <w:ptab w:alignment="left" w:relativeTo="margin" w:leader="none"/>
    </w:r>
    <w:r>
      <w:t>Downloaded 09-Aug-2024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559aa4c111844760"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b765879fec50409e" /><Relationship Type="http://schemas.openxmlformats.org/officeDocument/2006/relationships/header" Target="/word/header1.xml" Id="Rf1d5c79e069b46b9" /><Relationship Type="http://schemas.openxmlformats.org/officeDocument/2006/relationships/settings" Target="/word/settings.xml" Id="Re51e5c09cca7486c" /><Relationship Type="http://schemas.openxmlformats.org/officeDocument/2006/relationships/styles" Target="/word/styles.xml" Id="R5c815f5c6d8a41ce" /><Relationship Type="http://schemas.openxmlformats.org/officeDocument/2006/relationships/hyperlink" Target="https://meteor.aihw.gov.au/RegistrationAuthority/12" TargetMode="External" Id="Rd121082e63344f4c" /><Relationship Type="http://schemas.openxmlformats.org/officeDocument/2006/relationships/hyperlink" Target="https://meteor.aihw.gov.au/content/322619" TargetMode="External" Id="R25d47add4cc9415d" /><Relationship Type="http://schemas.openxmlformats.org/officeDocument/2006/relationships/hyperlink" Target="https://meteor.aihw.gov.au/content/270568" TargetMode="External" Id="R472121d60b1c4a79" /><Relationship Type="http://schemas.openxmlformats.org/officeDocument/2006/relationships/hyperlink" Target="https://meteor.aihw.gov.au/content/471904" TargetMode="External" Id="Rf4d79a7742fd4dab" /><Relationship Type="http://schemas.openxmlformats.org/officeDocument/2006/relationships/hyperlink" Target="https://meteor.aihw.gov.au/RegistrationAuthority/12" TargetMode="External" Id="R93ca9a47b8f14e7b" /><Relationship Type="http://schemas.openxmlformats.org/officeDocument/2006/relationships/hyperlink" Target="https://meteor.aihw.gov.au/content/322655" TargetMode="External" Id="R0f61ff795c1f49ab" /><Relationship Type="http://schemas.openxmlformats.org/officeDocument/2006/relationships/hyperlink" Target="https://meteor.aihw.gov.au/RegistrationAuthority/12" TargetMode="External" Id="R3fbbb380200a403b" /><Relationship Type="http://schemas.openxmlformats.org/officeDocument/2006/relationships/hyperlink" Target="https://meteor.aihw.gov.au/content/349836" TargetMode="External" Id="Rc4880a0e021b4305" /><Relationship Type="http://schemas.openxmlformats.org/officeDocument/2006/relationships/hyperlink" Target="https://meteor.aihw.gov.au/RegistrationAuthority/12" TargetMode="External" Id="Re610561e6d4e40a0" /><Relationship Type="http://schemas.openxmlformats.org/officeDocument/2006/relationships/hyperlink" Target="https://meteor.aihw.gov.au/content/363530" TargetMode="External" Id="Rea4daa2fa51d424f" /><Relationship Type="http://schemas.openxmlformats.org/officeDocument/2006/relationships/hyperlink" Target="https://meteor.aihw.gov.au/RegistrationAuthority/12" TargetMode="External" Id="Rff7359c341e44e73" /><Relationship Type="http://schemas.openxmlformats.org/officeDocument/2006/relationships/hyperlink" Target="https://meteor.aihw.gov.au/content/374220" TargetMode="External" Id="R0a928134bce34e56" /><Relationship Type="http://schemas.openxmlformats.org/officeDocument/2006/relationships/hyperlink" Target="https://meteor.aihw.gov.au/RegistrationAuthority/12" TargetMode="External" Id="Ra2a8658e8a134f0a" /></Relationships>
</file>

<file path=word/_rels/header1.xml.rels>&#65279;<?xml version="1.0" encoding="utf-8"?><Relationships xmlns="http://schemas.openxmlformats.org/package/2006/relationships"><Relationship Type="http://schemas.openxmlformats.org/officeDocument/2006/relationships/image" Target="/media/image.png" Id="R559aa4c111844760" /></Relationships>
</file>