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634ece07a55409b" /></Relationships>
</file>

<file path=word/document.xml><?xml version="1.0" encoding="utf-8"?>
<w:document xmlns:r="http://schemas.openxmlformats.org/officeDocument/2006/relationships" xmlns:w="http://schemas.openxmlformats.org/wordprocessingml/2006/main">
  <w:body>
    <w:p>
      <w:pPr>
        <w:pStyle w:val="Title"/>
      </w:pPr>
      <w:r>
        <w:t>Level of government code 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Level of government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Government level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322236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95c83154d5744d6">
              <w:r>
                <w:rPr>
                  <w:rStyle w:val="Hyperlink"/>
                  <w:color w:val="244061"/>
                </w:rPr>
                <w:t xml:space="preserve">Community Services (retired)</w:t>
              </w:r>
            </w:hyperlink>
            <w:r>
              <w:rPr>
                <w:rStyle w:val="row-content"/>
                <w:color w:val="244061"/>
              </w:rPr>
              <w:t xml:space="preserve">, Standard 27/04/2007</w:t>
            </w:r>
          </w:p>
          <w:p>
            <w:pPr>
              <w:spacing w:before="0" w:after="0"/>
            </w:pPr>
            <w:hyperlink w:history="true" r:id="Rbb41a2cdcf3941b8">
              <w:r>
                <w:rPr>
                  <w:rStyle w:val="Hyperlink"/>
                  <w:color w:val="244061"/>
                </w:rPr>
                <w:t xml:space="preserve">Disability</w:t>
              </w:r>
            </w:hyperlink>
            <w:r>
              <w:rPr>
                <w:rStyle w:val="row-content"/>
                <w:color w:val="244061"/>
              </w:rPr>
              <w:t xml:space="preserve">, Standard 07/10/2014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level of government.</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National (Australian government)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State/Territory government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r>
              <w:br/>
            </w:r>
            <w:r>
              <w:t xml:space="preserve"> </w:t>
            </w:r>
          </w:p>
        </w:tc>
        <w:tc>
          <w:tcPr>
            <w:tcBorders>
              <w:top w:val="none" w:color="000000" w:sz="0"/>
              <w:left w:val="none" w:color="000000" w:sz="0"/>
              <w:bottom w:val="none" w:color="000000" w:sz="0"/>
              <w:right w:val="none" w:color="000000" w:sz="0"/>
            </w:tcBorders>
            <w:vAlign w:val="top"/>
          </w:tcPr>
          <w:p>
            <w:r>
              <w:t xml:space="preserve">Local government</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ABS (Australian Bureau of Statistics) 2002. Standard Economic Sector Classifications of Australia (SESCA), ABS cat. no. 1218.0. Canberra: ABS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0fd8ba72eadb49fa">
              <w:r>
                <w:rPr>
                  <w:rStyle w:val="Hyperlink"/>
                </w:rPr>
                <w:t xml:space="preserve">Service provider organisation—funding source, level of government code N</w:t>
              </w:r>
            </w:hyperlink>
          </w:p>
          <w:p>
            <w:pPr>
              <w:pStyle w:val="registration-status"/>
              <w:spacing w:before="0" w:after="0"/>
            </w:pPr>
            <w:hyperlink w:history="true" r:id="R2401160b7eda44b2">
              <w:r>
                <w:rPr>
                  <w:rStyle w:val="Hyperlink"/>
                  <w:color w:val="244061"/>
                </w:rPr>
                <w:t xml:space="preserve">Community Services (retired)</w:t>
              </w:r>
            </w:hyperlink>
            <w:r>
              <w:rPr>
                <w:rStyle w:val="row-content"/>
                <w:color w:val="244061"/>
              </w:rPr>
              <w:t xml:space="preserve">, Standard 27/04/2007</w:t>
            </w:r>
          </w:p>
          <w:p>
            <w:r>
              <w:br/>
            </w:r>
            <w:hyperlink w:history="true" r:id="R9f1038126dd84693">
              <w:r>
                <w:rPr>
                  <w:rStyle w:val="Hyperlink"/>
                </w:rPr>
                <w:t xml:space="preserve">Service provider organisation—level of government, code N</w:t>
              </w:r>
            </w:hyperlink>
          </w:p>
          <w:p>
            <w:pPr>
              <w:pStyle w:val="registration-status"/>
              <w:spacing w:before="0" w:after="0"/>
            </w:pPr>
            <w:hyperlink w:history="true" r:id="Raf4c68fa8efe43fc">
              <w:r>
                <w:rPr>
                  <w:rStyle w:val="Hyperlink"/>
                  <w:color w:val="244061"/>
                </w:rPr>
                <w:t xml:space="preserve">Community Services (retired)</w:t>
              </w:r>
            </w:hyperlink>
            <w:r>
              <w:rPr>
                <w:rStyle w:val="row-content"/>
                <w:color w:val="244061"/>
              </w:rPr>
              <w:t xml:space="preserve">, Standard 27/04/2007</w:t>
            </w:r>
          </w:p>
          <w:p>
            <w:pPr>
              <w:pStyle w:val="registration-status"/>
              <w:spacing w:before="0" w:after="0"/>
            </w:pPr>
            <w:hyperlink w:history="true" r:id="R54b9a2aecfe3475d">
              <w:r>
                <w:rPr>
                  <w:rStyle w:val="Hyperlink"/>
                  <w:color w:val="244061"/>
                </w:rPr>
                <w:t xml:space="preserve">Disability</w:t>
              </w:r>
            </w:hyperlink>
            <w:r>
              <w:rPr>
                <w:rStyle w:val="row-content"/>
                <w:color w:val="244061"/>
              </w:rPr>
              <w:t xml:space="preserve">, Superseded 15/12/2017</w:t>
            </w:r>
          </w:p>
          <w:p>
            <w:r>
              <w:br/>
            </w:r>
            <w:hyperlink w:history="true" r:id="Raf34cfb1e8ef4206">
              <w:r>
                <w:rPr>
                  <w:rStyle w:val="Hyperlink"/>
                </w:rPr>
                <w:t xml:space="preserve">Service provider organisation—level of government, code N</w:t>
              </w:r>
            </w:hyperlink>
          </w:p>
          <w:p>
            <w:pPr>
              <w:pStyle w:val="registration-status"/>
              <w:spacing w:before="0" w:after="0"/>
            </w:pPr>
            <w:hyperlink w:history="true" r:id="Rd0d313afa2ef45ea">
              <w:r>
                <w:rPr>
                  <w:rStyle w:val="Hyperlink"/>
                  <w:color w:val="244061"/>
                </w:rPr>
                <w:t xml:space="preserve">Disability</w:t>
              </w:r>
            </w:hyperlink>
            <w:r>
              <w:rPr>
                <w:rStyle w:val="row-content"/>
                <w:color w:val="244061"/>
              </w:rPr>
              <w:t xml:space="preserve">, Standard 15/12/2017</w:t>
            </w:r>
          </w:p>
          <w:p>
            <w:r>
              <w:br/>
            </w:r>
            <w:hyperlink w:history="true" r:id="Radbc3e179a49424a">
              <w:r>
                <w:rPr>
                  <w:rStyle w:val="Hyperlink"/>
                </w:rPr>
                <w:t xml:space="preserve">Service type outlet—funding source, level of government code N</w:t>
              </w:r>
            </w:hyperlink>
          </w:p>
          <w:p>
            <w:pPr>
              <w:pStyle w:val="registration-status"/>
              <w:spacing w:before="0" w:after="0"/>
            </w:pPr>
            <w:hyperlink w:history="true" r:id="Ra8ce96eaa9bf496a">
              <w:r>
                <w:rPr>
                  <w:rStyle w:val="Hyperlink"/>
                  <w:color w:val="244061"/>
                </w:rPr>
                <w:t xml:space="preserve">Community Services (retired)</w:t>
              </w:r>
            </w:hyperlink>
            <w:r>
              <w:rPr>
                <w:rStyle w:val="row-content"/>
                <w:color w:val="244061"/>
              </w:rPr>
              <w:t xml:space="preserve">, Standard 13/03/2013</w:t>
            </w:r>
          </w:p>
          <w:p>
            <w:pPr>
              <w:pStyle w:val="registration-status"/>
              <w:spacing w:before="0" w:after="0"/>
            </w:pPr>
            <w:hyperlink w:history="true" r:id="Rc7bca5c55cfb408d">
              <w:r>
                <w:rPr>
                  <w:rStyle w:val="Hyperlink"/>
                  <w:color w:val="244061"/>
                </w:rPr>
                <w:t xml:space="preserve">Disability</w:t>
              </w:r>
            </w:hyperlink>
            <w:r>
              <w:rPr>
                <w:rStyle w:val="row-content"/>
                <w:color w:val="244061"/>
              </w:rPr>
              <w:t xml:space="preserve">, Standard 07/10/2014</w:t>
            </w:r>
          </w:p>
          <w:p>
            <w:r>
              <w:br/>
            </w:r>
          </w:p>
        </w:tc>
      </w:tr>
    </w:tbl>
    <w:p>
      <w:r>
        <w:br/>
      </w:r>
    </w:p>
    <w:sectPr>
      <w:footerReference xmlns:r="http://schemas.openxmlformats.org/officeDocument/2006/relationships" w:type="default" r:id="R273a8152916d4dd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322236</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ef2868ca0ff495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73a8152916d4dda" /><Relationship Type="http://schemas.openxmlformats.org/officeDocument/2006/relationships/header" Target="/word/header1.xml" Id="R1322a6135b564f5f" /><Relationship Type="http://schemas.openxmlformats.org/officeDocument/2006/relationships/settings" Target="/word/settings.xml" Id="Rd63d12e65da44a47" /><Relationship Type="http://schemas.openxmlformats.org/officeDocument/2006/relationships/styles" Target="/word/styles.xml" Id="Rffe3a4b3659744f8" /><Relationship Type="http://schemas.openxmlformats.org/officeDocument/2006/relationships/hyperlink" Target="https://meteor.aihw.gov.au/RegistrationAuthority/1" TargetMode="External" Id="Rf95c83154d5744d6" /><Relationship Type="http://schemas.openxmlformats.org/officeDocument/2006/relationships/hyperlink" Target="https://meteor.aihw.gov.au/RegistrationAuthority/16" TargetMode="External" Id="Rbb41a2cdcf3941b8" /><Relationship Type="http://schemas.openxmlformats.org/officeDocument/2006/relationships/hyperlink" Target="https://meteor.aihw.gov.au/content/355759" TargetMode="External" Id="R0fd8ba72eadb49fa" /><Relationship Type="http://schemas.openxmlformats.org/officeDocument/2006/relationships/hyperlink" Target="https://meteor.aihw.gov.au/RegistrationAuthority/1" TargetMode="External" Id="R2401160b7eda44b2" /><Relationship Type="http://schemas.openxmlformats.org/officeDocument/2006/relationships/hyperlink" Target="https://meteor.aihw.gov.au/content/322239" TargetMode="External" Id="R9f1038126dd84693" /><Relationship Type="http://schemas.openxmlformats.org/officeDocument/2006/relationships/hyperlink" Target="https://meteor.aihw.gov.au/RegistrationAuthority/1" TargetMode="External" Id="Raf4c68fa8efe43fc" /><Relationship Type="http://schemas.openxmlformats.org/officeDocument/2006/relationships/hyperlink" Target="https://meteor.aihw.gov.au/RegistrationAuthority/16" TargetMode="External" Id="R54b9a2aecfe3475d" /><Relationship Type="http://schemas.openxmlformats.org/officeDocument/2006/relationships/hyperlink" Target="https://meteor.aihw.gov.au/content/679923" TargetMode="External" Id="Raf34cfb1e8ef4206" /><Relationship Type="http://schemas.openxmlformats.org/officeDocument/2006/relationships/hyperlink" Target="https://meteor.aihw.gov.au/RegistrationAuthority/16" TargetMode="External" Id="Rd0d313afa2ef45ea" /><Relationship Type="http://schemas.openxmlformats.org/officeDocument/2006/relationships/hyperlink" Target="https://meteor.aihw.gov.au/content/497726" TargetMode="External" Id="Radbc3e179a49424a" /><Relationship Type="http://schemas.openxmlformats.org/officeDocument/2006/relationships/hyperlink" Target="https://meteor.aihw.gov.au/RegistrationAuthority/1" TargetMode="External" Id="Ra8ce96eaa9bf496a" /><Relationship Type="http://schemas.openxmlformats.org/officeDocument/2006/relationships/hyperlink" Target="https://meteor.aihw.gov.au/RegistrationAuthority/16" TargetMode="External" Id="Rc7bca5c55cfb408d" /></Relationships>
</file>

<file path=word/_rels/header1.xml.rels>&#65279;<?xml version="1.0" encoding="utf-8"?><Relationships xmlns="http://schemas.openxmlformats.org/package/2006/relationships"><Relationship Type="http://schemas.openxmlformats.org/officeDocument/2006/relationships/image" Target="/media/image.png" Id="Reef2868ca0ff4956" /></Relationships>
</file>