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6600b3f76b4717" /></Relationships>
</file>

<file path=word/document.xml><?xml version="1.0" encoding="utf-8"?>
<w:document xmlns:r="http://schemas.openxmlformats.org/officeDocument/2006/relationships" xmlns:w="http://schemas.openxmlformats.org/wordprocessingml/2006/main">
  <w:body>
    <w:p>
      <w:pPr>
        <w:pStyle w:val="Title"/>
      </w:pPr>
      <w:r>
        <w:t>Grade of colorectal polyps found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Grade of colorectal polyps found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321400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929f74d9a564963">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histopathological grade of </w:t>
            </w:r>
            <w:hyperlink w:tooltip="Small growths of colon tissue that protrude into the colonic or rectal lumen. They are usually asymptomatic, but sometimes cause visible rectal bleeding, and, rarely, other symptoms. Polyps may occur individually but it is common for a person to have m..." w:history="true" r:id="R0076e1721ef94bd8">
              <w:r>
                <w:rPr>
                  <w:rStyle w:val="Hyperlink"/>
                  <w:b/>
                </w:rPr>
                <w:t xml:space="preserve">colorectal polyps</w:t>
              </w:r>
            </w:hyperlink>
            <w:r>
              <w:rPr>
                <w:rStyle w:val="row-content-rich-text"/>
              </w:rPr>
              <w:t xml:space="preserve"> found.</w:t>
            </w:r>
          </w:p>
          <w:p>
            <w:pPr/>
            <w:r>
              <w:rPr>
                <w:rStyle w:val="row-content-rich-text"/>
              </w:rPr>
              <w:t xml:space="preserve">A colorectal polyp is a small growth of colon tissue that protrudes into the colonic or rectal lumen. It is are usually asymptomatic, but sometimes it causes visible rectal bleeding, and, rarely, other symptoms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52091b95c01424c">
              <w:r>
                <w:rPr>
                  <w:rStyle w:val="Hyperlink"/>
                </w:rPr>
                <w:t xml:space="preserve">Illness and/or Injury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960d0c5b3b741e2">
              <w:r>
                <w:rPr>
                  <w:rStyle w:val="Hyperlink"/>
                </w:rPr>
                <w:t xml:space="preserve">Patient—grade of colorectal polyps found </w:t>
              </w:r>
            </w:hyperlink>
          </w:p>
          <w:p>
            <w:pPr>
              <w:spacing w:before="0" w:after="0"/>
            </w:pPr>
            <w:r>
              <w:rPr>
                <w:rStyle w:val="row-content"/>
                <w:color w:val="244061"/>
              </w:rPr>
              <w:t xml:space="preserve">       </w:t>
            </w:r>
            <w:hyperlink w:history="true" r:id="R10b1839991dc4b84">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075ea9a1b6d846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321400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7e005ea706436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75ea9a1b6d846ba" /><Relationship Type="http://schemas.openxmlformats.org/officeDocument/2006/relationships/header" Target="/word/header1.xml" Id="Rff9609b65ed344df" /><Relationship Type="http://schemas.openxmlformats.org/officeDocument/2006/relationships/settings" Target="/word/settings.xml" Id="R7b65339d431043e6" /><Relationship Type="http://schemas.openxmlformats.org/officeDocument/2006/relationships/styles" Target="/word/styles.xml" Id="R568042bc75394c9e" /><Relationship Type="http://schemas.openxmlformats.org/officeDocument/2006/relationships/hyperlink" Target="https://meteor.aihw.gov.au/RegistrationAuthority/12" TargetMode="External" Id="Ra929f74d9a564963" /><Relationship Type="http://schemas.openxmlformats.org/officeDocument/2006/relationships/hyperlink" Target="https://meteor.aihw.gov.au/content/564110" TargetMode="External" Id="R0076e1721ef94bd8" /><Relationship Type="http://schemas.openxmlformats.org/officeDocument/2006/relationships/hyperlink" Target="https://meteor.aihw.gov.au/content/524414" TargetMode="External" Id="Rf52091b95c01424c" /><Relationship Type="http://schemas.openxmlformats.org/officeDocument/2006/relationships/hyperlink" Target="https://meteor.aihw.gov.au/content/530487" TargetMode="External" Id="Rd960d0c5b3b741e2" /><Relationship Type="http://schemas.openxmlformats.org/officeDocument/2006/relationships/hyperlink" Target="https://meteor.aihw.gov.au/RegistrationAuthority/12" TargetMode="External" Id="R10b1839991dc4b84" /></Relationships>
</file>

<file path=word/_rels/header1.xml.rels>&#65279;<?xml version="1.0" encoding="utf-8"?><Relationships xmlns="http://schemas.openxmlformats.org/package/2006/relationships"><Relationship Type="http://schemas.openxmlformats.org/officeDocument/2006/relationships/image" Target="/media/image.png" Id="R3b7e005ea7064366" /></Relationships>
</file>