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df733e468544d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a9d0e5ec034194">
              <w:r>
                <w:rPr>
                  <w:rStyle w:val="Hyperlink"/>
                  <w:color w:val="244061"/>
                </w:rPr>
                <w:t xml:space="preserve">Health</w:t>
              </w:r>
            </w:hyperlink>
            <w:r>
              <w:rPr>
                <w:rStyle w:val="row-content"/>
                <w:color w:val="244061"/>
              </w:rPr>
              <w:t xml:space="preserve">, Superseded 24/03/2006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r>
              <w:br/>
            </w:r>
            <w:r>
              <w:rPr>
                <w:rStyle w:val="row-content-rich-text"/>
              </w:rPr>
              <w:t xml:space="preserve"> </w:t>
            </w:r>
          </w:p>
          <w:p>
            <w:pPr>
              <w:spacing w:after="160"/>
            </w:pPr>
            <w:r>
              <w:rPr>
                <w:rStyle w:val="row-content-rich-text"/>
              </w:rPr>
              <w:t xml:space="preserve">The scope of this National Minimum Data Set (NMDS) is non-admitted patients registered for care in emergency departments in selected public hospitals that are classified as either Peer Group A or B in the Australian Institute of Health and Welfare's Australian Hospital Statistics publication from the preceding financial year.</w:t>
            </w:r>
            <w:r>
              <w:br/>
            </w: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NMDS.</w:t>
            </w:r>
          </w:p>
          <w:p>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emergency department care NMDS since the recording of the care provided to these patients is part of the scope of the Admitted patient care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service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NMDS data to the Australian Institute of Health and Welfare for national collation, on an annual basis within 3 months of the end of a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Extraction of data for a financial year should be based on the date of the end of the non-admitted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7a629086e64bbf">
              <w:r>
                <w:rPr>
                  <w:rStyle w:val="Hyperlink"/>
                </w:rPr>
                <w:t xml:space="preserve">Non-admitted patient emergency department care NMDS</w:t>
              </w:r>
            </w:hyperlink>
          </w:p>
          <w:p>
            <w:pPr>
              <w:spacing w:before="0" w:after="0"/>
            </w:pPr>
            <w:r>
              <w:rPr>
                <w:rStyle w:val="row-content"/>
                <w:color w:val="244061"/>
              </w:rPr>
              <w:t xml:space="preserve">       </w:t>
            </w:r>
            <w:hyperlink w:history="true" r:id="R43ddaa7b43e94f3f">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500f72d96fc34c18">
              <w:r>
                <w:rPr>
                  <w:rStyle w:val="Hyperlink"/>
                </w:rPr>
                <w:t xml:space="preserve">Non-admitted patient emergency department care NMDS</w:t>
              </w:r>
            </w:hyperlink>
          </w:p>
          <w:p>
            <w:pPr>
              <w:spacing w:before="0" w:after="0"/>
            </w:pPr>
            <w:r>
              <w:rPr>
                <w:rStyle w:val="row-content"/>
                <w:color w:val="244061"/>
              </w:rPr>
              <w:t xml:space="preserve">       </w:t>
            </w:r>
            <w:hyperlink w:history="true" r:id="R114b06c223ac4baf">
              <w:r>
                <w:rPr>
                  <w:rStyle w:val="Hyperlink"/>
                  <w:color w:val="244061"/>
                </w:rPr>
                <w:t xml:space="preserve">Health</w:t>
              </w:r>
            </w:hyperlink>
            <w:r>
              <w:rPr>
                <w:rStyle w:val="row-content"/>
                <w:color w:val="244061"/>
              </w:rPr>
              <w:t xml:space="preserve">, Superseded 23/10/2006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f862537bcc4505">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397c0f4d7747c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cec2c647694ae0">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2db93e7f44469">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6a915551334879">
                    <w:r>
                      <w:rPr>
                        <w:rStyle w:val="Hyperlink"/>
                      </w:rPr>
                      <w:t xml:space="preserve">Non-admitted patient emergency department service episode—patient departure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ea0b12d03b4e0b">
                    <w:r>
                      <w:rPr>
                        <w:rStyle w:val="Hyperlink"/>
                      </w:rPr>
                      <w:t xml:space="preserve">Non-admitted patient emergency department service episode—service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a27533605249df">
                    <w:r>
                      <w:rPr>
                        <w:rStyle w:val="Hyperlink"/>
                      </w:rPr>
                      <w:t xml:space="preserve">Non-admitted patient emergency department service episode—service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d758f5f7cf4c97">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22e35f8cd84428">
                    <w:r>
                      <w:rPr>
                        <w:rStyle w:val="Hyperlink"/>
                      </w:rPr>
                      <w:t xml:space="preserve">Non-admitted patient emergency department service episode—transport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b7d0156d884a86">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f63c14955c4413">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6b1e580c8343c7">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d6887c220d48bc">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523df5570a4fb4">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b16442050944fe">
                    <w:r>
                      <w:rPr>
                        <w:rStyle w:val="Hyperlink"/>
                      </w:rPr>
                      <w:t xml:space="preserve">Person—area of usual residence, 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7f0c72b3a24a0a">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627caf022c4d5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413f9ff21945e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ec421db98047f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5a4b2561d0409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6e2528a40a347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319769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f6e5a9644b4a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e2528a40a3472a" /><Relationship Type="http://schemas.openxmlformats.org/officeDocument/2006/relationships/header" Target="/word/header1.xml" Id="R87c5b4901c8e472f" /><Relationship Type="http://schemas.openxmlformats.org/officeDocument/2006/relationships/settings" Target="/word/settings.xml" Id="R4782da3dd0404aa8" /><Relationship Type="http://schemas.openxmlformats.org/officeDocument/2006/relationships/styles" Target="/word/styles.xml" Id="Rdd873c7961774295" /><Relationship Type="http://schemas.openxmlformats.org/officeDocument/2006/relationships/hyperlink" Target="https://meteor.aihw.gov.au/RegistrationAuthority/12" TargetMode="External" Id="Raea9d0e5ec034194" /><Relationship Type="http://schemas.openxmlformats.org/officeDocument/2006/relationships/hyperlink" Target="https://meteor.aihw.gov.au/content/273053" TargetMode="External" Id="Rac7a629086e64bbf" /><Relationship Type="http://schemas.openxmlformats.org/officeDocument/2006/relationships/hyperlink" Target="https://meteor.aihw.gov.au/RegistrationAuthority/12" TargetMode="External" Id="R43ddaa7b43e94f3f" /><Relationship Type="http://schemas.openxmlformats.org/officeDocument/2006/relationships/hyperlink" Target="https://meteor.aihw.gov.au/content/322655" TargetMode="External" Id="R500f72d96fc34c18" /><Relationship Type="http://schemas.openxmlformats.org/officeDocument/2006/relationships/hyperlink" Target="https://meteor.aihw.gov.au/RegistrationAuthority/12" TargetMode="External" Id="R114b06c223ac4baf" /><Relationship Type="http://schemas.openxmlformats.org/officeDocument/2006/relationships/hyperlink" Target="https://meteor.aihw.gov.au/content/270092" TargetMode="External" Id="Rf0f862537bcc4505" /><Relationship Type="http://schemas.openxmlformats.org/officeDocument/2006/relationships/hyperlink" Target="https://meteor.aihw.gov.au/content/269973" TargetMode="External" Id="R73397c0f4d7747c0" /><Relationship Type="http://schemas.openxmlformats.org/officeDocument/2006/relationships/hyperlink" Target="https://meteor.aihw.gov.au/content/270393" TargetMode="External" Id="R6ccec2c647694ae0" /><Relationship Type="http://schemas.openxmlformats.org/officeDocument/2006/relationships/hyperlink" Target="https://meteor.aihw.gov.au/content/270080" TargetMode="External" Id="R3862db93e7f44469" /><Relationship Type="http://schemas.openxmlformats.org/officeDocument/2006/relationships/hyperlink" Target="https://meteor.aihw.gov.au/content/270001" TargetMode="External" Id="Ref6a915551334879" /><Relationship Type="http://schemas.openxmlformats.org/officeDocument/2006/relationships/hyperlink" Target="https://meteor.aihw.gov.au/content/313801" TargetMode="External" Id="R3fea0b12d03b4e0b" /><Relationship Type="http://schemas.openxmlformats.org/officeDocument/2006/relationships/hyperlink" Target="https://meteor.aihw.gov.au/content/313806" TargetMode="External" Id="Re0a27533605249df" /><Relationship Type="http://schemas.openxmlformats.org/officeDocument/2006/relationships/hyperlink" Target="https://meteor.aihw.gov.au/content/270404" TargetMode="External" Id="R00d758f5f7cf4c97" /><Relationship Type="http://schemas.openxmlformats.org/officeDocument/2006/relationships/hyperlink" Target="https://meteor.aihw.gov.au/content/270000" TargetMode="External" Id="R7922e35f8cd84428" /><Relationship Type="http://schemas.openxmlformats.org/officeDocument/2006/relationships/hyperlink" Target="https://meteor.aihw.gov.au/content/270078" TargetMode="External" Id="R8cb7d0156d884a86" /><Relationship Type="http://schemas.openxmlformats.org/officeDocument/2006/relationships/hyperlink" Target="https://meteor.aihw.gov.au/content/313815" TargetMode="External" Id="Rb0f63c14955c4413" /><Relationship Type="http://schemas.openxmlformats.org/officeDocument/2006/relationships/hyperlink" Target="https://meteor.aihw.gov.au/content/313817" TargetMode="External" Id="R4e6b1e580c8343c7" /><Relationship Type="http://schemas.openxmlformats.org/officeDocument/2006/relationships/hyperlink" Target="https://meteor.aihw.gov.au/content/270362" TargetMode="External" Id="R36d6887c220d48bc" /><Relationship Type="http://schemas.openxmlformats.org/officeDocument/2006/relationships/hyperlink" Target="https://meteor.aihw.gov.au/content/270100" TargetMode="External" Id="R26523df5570a4fb4" /><Relationship Type="http://schemas.openxmlformats.org/officeDocument/2006/relationships/hyperlink" Target="https://meteor.aihw.gov.au/content/270070" TargetMode="External" Id="R49b16442050944fe" /><Relationship Type="http://schemas.openxmlformats.org/officeDocument/2006/relationships/hyperlink" Target="https://meteor.aihw.gov.au/content/270277" TargetMode="External" Id="Rb77f0c72b3a24a0a" /><Relationship Type="http://schemas.openxmlformats.org/officeDocument/2006/relationships/hyperlink" Target="https://meteor.aihw.gov.au/content/287007" TargetMode="External" Id="R31627caf022c4d59" /><Relationship Type="http://schemas.openxmlformats.org/officeDocument/2006/relationships/numbering" Target="/word/numbering.xml" Id="R97d6c33d530c4335" /><Relationship Type="http://schemas.openxmlformats.org/officeDocument/2006/relationships/hyperlink" Target="https://meteor.aihw.gov.au/content/291036" TargetMode="External" Id="R66413f9ff21945e3" /><Relationship Type="http://schemas.openxmlformats.org/officeDocument/2006/relationships/hyperlink" Target="https://meteor.aihw.gov.au/content/290046" TargetMode="External" Id="Re6ec421db98047f5" /><Relationship Type="http://schemas.openxmlformats.org/officeDocument/2006/relationships/hyperlink" Target="https://meteor.aihw.gov.au/content/287316" TargetMode="External" Id="R875a4b2561d04092" /></Relationships>
</file>

<file path=word/_rels/header1.xml.rels>&#65279;<?xml version="1.0" encoding="utf-8"?><Relationships xmlns="http://schemas.openxmlformats.org/package/2006/relationships"><Relationship Type="http://schemas.openxmlformats.org/officeDocument/2006/relationships/image" Target="/media/image.png" Id="R5bf6e5a9644b4aa5" /></Relationships>
</file>