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478af6092b44e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escapes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escapes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2f3edac0d4c1a">
              <w:r>
                <w:rPr>
                  <w:rStyle w:val="Hyperlink"/>
                  <w:color w:val="244061"/>
                </w:rPr>
                <w:t xml:space="preserve">Community Services (retired)</w:t>
              </w:r>
            </w:hyperlink>
            <w:r>
              <w:rPr>
                <w:rStyle w:val="row-content"/>
                <w:color w:val="244061"/>
              </w:rPr>
              <w:t xml:space="preserve">, Standard 22/05/2007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successful incidents of escape from the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0ac05536e34ca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69a88c72bb49d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cc21179bab4635">
              <w:r>
                <w:rPr>
                  <w:rStyle w:val="Hyperlink"/>
                </w:rPr>
                <w:t xml:space="preserve">Number of escapes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escapes.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7fded868964ef7">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b8f81c0c5e48d2">
              <w:r>
                <w:rPr>
                  <w:rStyle w:val="Hyperlink"/>
                </w:rPr>
                <w:t xml:space="preserve">Service provider organisation—number of escapes (Juvenile Justice), total N[NN]</w:t>
              </w:r>
            </w:hyperlink>
          </w:p>
          <w:p>
            <w:pPr>
              <w:pStyle w:val="registration-status"/>
              <w:spacing w:before="0" w:after="0"/>
            </w:pPr>
            <w:hyperlink w:history="true" r:id="R548d80a15c5545b0">
              <w:r>
                <w:rPr>
                  <w:rStyle w:val="Hyperlink"/>
                  <w:color w:val="244061"/>
                </w:rPr>
                <w:t xml:space="preserve">Community Services (retired)</w:t>
              </w:r>
            </w:hyperlink>
            <w:r>
              <w:rPr>
                <w:rStyle w:val="row-content"/>
                <w:color w:val="244061"/>
              </w:rPr>
              <w:t xml:space="preserve">, Superseded 14/09/2009</w:t>
            </w:r>
          </w:p>
          <w:p>
            <w:r>
              <w:br/>
            </w:r>
            <w:hyperlink w:history="true" r:id="R7a0afea43ab24581">
              <w:r>
                <w:rPr>
                  <w:rStyle w:val="Hyperlink"/>
                </w:rPr>
                <w:t xml:space="preserve">Service provider organisation—number of escapes, total N[NN]</w:t>
              </w:r>
            </w:hyperlink>
          </w:p>
          <w:p>
            <w:pPr>
              <w:pStyle w:val="registration-status"/>
              <w:spacing w:before="0" w:after="0"/>
            </w:pPr>
            <w:hyperlink w:history="true" r:id="R5e61f83701e84deb">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ac7e1d41f59443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eba7ba38540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7e1d41f5944342" /><Relationship Type="http://schemas.openxmlformats.org/officeDocument/2006/relationships/header" Target="/word/header1.xml" Id="R8b66c808f921468d" /><Relationship Type="http://schemas.openxmlformats.org/officeDocument/2006/relationships/settings" Target="/word/settings.xml" Id="Rf0480ffcee7e43dc" /><Relationship Type="http://schemas.openxmlformats.org/officeDocument/2006/relationships/styles" Target="/word/styles.xml" Id="R99bf8f8ad2aa474e" /><Relationship Type="http://schemas.openxmlformats.org/officeDocument/2006/relationships/hyperlink" Target="https://meteor.aihw.gov.au/RegistrationAuthority/1" TargetMode="External" Id="R1462f3edac0d4c1a" /><Relationship Type="http://schemas.openxmlformats.org/officeDocument/2006/relationships/hyperlink" Target="https://meteor.aihw.gov.au/content/269022" TargetMode="External" Id="R6d0ac05536e34ca9" /><Relationship Type="http://schemas.openxmlformats.org/officeDocument/2006/relationships/hyperlink" Target="https://meteor.aihw.gov.au/content/281131" TargetMode="External" Id="Ref69a88c72bb49d6" /><Relationship Type="http://schemas.openxmlformats.org/officeDocument/2006/relationships/hyperlink" Target="https://meteor.aihw.gov.au/content/314069" TargetMode="External" Id="Rc5cc21179bab4635" /><Relationship Type="http://schemas.openxmlformats.org/officeDocument/2006/relationships/hyperlink" Target="https://meteor.aihw.gov.au/content/274656" TargetMode="External" Id="R747fded868964ef7" /><Relationship Type="http://schemas.openxmlformats.org/officeDocument/2006/relationships/hyperlink" Target="https://meteor.aihw.gov.au/content/342792" TargetMode="External" Id="R2bb8f81c0c5e48d2" /><Relationship Type="http://schemas.openxmlformats.org/officeDocument/2006/relationships/hyperlink" Target="https://meteor.aihw.gov.au/RegistrationAuthority/1" TargetMode="External" Id="R548d80a15c5545b0" /><Relationship Type="http://schemas.openxmlformats.org/officeDocument/2006/relationships/hyperlink" Target="https://meteor.aihw.gov.au/content/387491" TargetMode="External" Id="R7a0afea43ab24581" /><Relationship Type="http://schemas.openxmlformats.org/officeDocument/2006/relationships/hyperlink" Target="https://meteor.aihw.gov.au/RegistrationAuthority/1" TargetMode="External" Id="R5e61f83701e84deb" /></Relationships>
</file>

<file path=word/_rels/header1.xml.rels>&#65279;<?xml version="1.0" encoding="utf-8"?><Relationships xmlns="http://schemas.openxmlformats.org/package/2006/relationships"><Relationship Type="http://schemas.openxmlformats.org/officeDocument/2006/relationships/image" Target="/media/image.png" Id="Rf88eba7ba3854093" /></Relationships>
</file>