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49af7fdcc499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250" w:type="pct"/>
                  <w:vAlign w:val="top"/>
                </w:tcPr>
                <w:p>
                  <w:pPr/>
                  <w:r>
                    <w:rPr>
                      <w:rStyle w:val="row-content-rich-text"/>
                    </w:rPr>
                    <w:t xml:space="preserve">Global version id</w:t>
                  </w:r>
                </w:p>
              </w:tc>
            </w:tr>
            <w:tr>
              <w:trPr/>
              <w:tc>
                <w:tcPr>
                  <w:tcW w:w="2400" w:type="pct"/>
                  <w:vAlign w:val="top"/>
                </w:tcPr>
                <w:p>
                  <w:hyperlink w:history="true" r:id="R08c667d300994b2a">
                    <w:r>
                      <w:rPr>
                        <w:rStyle w:val="Hyperlink"/>
                      </w:rPr>
                      <w:t xml:space="preserve">Dwelling—Australian state/territory identifier, Australian state/territory code (ASGC 2004) N</w:t>
                    </w:r>
                  </w:hyperlink>
                  <w:r>
                    <w:rPr>
                      <w:rStyle w:val="row-content-rich-text"/>
                    </w:rPr>
                    <w:t xml:space="preserve">[</w:t>
                  </w:r>
                  <w:hyperlink w:history="true" r:id="Rd6d241caf5ce47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d241caf5ce47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fc59ea960847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Data Element</w:t>
                  </w:r>
                </w:p>
              </w:tc>
              <w:tc>
                <w:tcPr>
                  <w:tcW w:w="500" w:type="pct"/>
                  <w:vAlign w:val="top"/>
                </w:tcPr>
                <w:p>
                  <w:r>
                    <w:t xml:space="preserve">Training workgroup </w:t>
                  </w:r>
                </w:p>
              </w:tc>
              <w:tc>
                <w:tcPr>
                  <w:tcW w:w="350" w:type="pct"/>
                  <w:vAlign w:val="top"/>
                </w:tcPr>
                <w:p>
                  <w:r>
                    <w:t xml:space="preserve">307424</w:t>
                  </w:r>
                </w:p>
              </w:tc>
              <w:tc>
                <w:tcPr>
                  <w:tcW w:w="1250" w:type="pct"/>
                  <w:vAlign w:val="top"/>
                </w:tcPr>
                <w:p>
                  <w:r>
                    <w:t xml:space="preserve">meteor.aihw.gov.au:25078:430bf6abb6939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cea41c0a7c4d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460d31bd3e45ba">
              <w:r>
                <w:rPr>
                  <w:rStyle w:val="Hyperlink"/>
                </w:rPr>
                <w:t xml:space="preserve">2005-09-06T15:20:52.xml</w:t>
              </w:r>
            </w:hyperlink>
            <w:r>
              <w:rPr>
                <w:rStyle w:val="row-content"/>
              </w:rPr>
              <w:t xml:space="preserve"> (8.9 KB)</w:t>
            </w:r>
            <w:r>
              <w:br/>
            </w:r>
          </w:p>
        </w:tc>
      </w:tr>
    </w:tbl>
    <w:p>
      <w:r>
        <w:br/>
      </w:r>
    </w:p>
    <w:sectPr>
      <w:footerReference xmlns:r="http://schemas.openxmlformats.org/officeDocument/2006/relationships" w:type="default" r:id="Rf28a9c62ce83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7dd91157d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a9c62ce834f7d" /><Relationship Type="http://schemas.openxmlformats.org/officeDocument/2006/relationships/header" Target="/word/header1.xml" Id="Rf09b8edfc9374c39" /><Relationship Type="http://schemas.openxmlformats.org/officeDocument/2006/relationships/settings" Target="/word/settings.xml" Id="R52cd27babb0f4541" /><Relationship Type="http://schemas.openxmlformats.org/officeDocument/2006/relationships/styles" Target="/word/styles.xml" Id="R090cd51f01474b44" /><Relationship Type="http://schemas.openxmlformats.org/officeDocument/2006/relationships/image" Target="/media/image.gif" Id="R4efc59ea9608473f" /><Relationship Type="http://schemas.openxmlformats.org/officeDocument/2006/relationships/image" Target="/media/image2.gif" Id="Redcea41c0a7c4d9f" /><Relationship Type="http://schemas.openxmlformats.org/officeDocument/2006/relationships/hyperlink" Target="https://meteor.aihw.gov.au/content/307424" TargetMode="External" Id="R08c667d300994b2a" /><Relationship Type="http://schemas.openxmlformats.org/officeDocument/2006/relationships/hyperlink" Target="https://meteor.aihw.gov.au/content/maintain/edit/index.phtml?itemId=307424" TargetMode="External" Id="Rd6d241caf5ce4776" /><Relationship Type="http://schemas.openxmlformats.org/officeDocument/2006/relationships/hyperlink" Target="https://meteor.aihw.gov.au/content/309040/download?nodeId=file431d273485bf8" TargetMode="External" Id="R10460d31bd3e45ba" /></Relationships>
</file>

<file path=word/_rels/header1.xml.rels>&#65279;<?xml version="1.0" encoding="utf-8"?><Relationships xmlns="http://schemas.openxmlformats.org/package/2006/relationships"><Relationship Type="http://schemas.openxmlformats.org/officeDocument/2006/relationships/image" Target="/media/image.png" Id="R06b7dd91157d4b20" /></Relationships>
</file>