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1bf03e8d1b4bb9"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200ae6758c4231">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9aa4b427cfc84324">
              <w:r>
                <w:rPr>
                  <w:rStyle w:val="Hyperlink"/>
                  <w:color w:val="244061"/>
                </w:rPr>
                <w:t xml:space="preserve">Health</w:t>
              </w:r>
            </w:hyperlink>
            <w:r>
              <w:rPr>
                <w:rStyle w:val="row-content"/>
                <w:color w:val="244061"/>
              </w:rPr>
              <w:t xml:space="preserve">, Superseded 13/10/2011</w:t>
            </w:r>
          </w:p>
          <w:p>
            <w:pPr>
              <w:spacing w:before="0" w:after="0"/>
            </w:pPr>
            <w:hyperlink w:history="true" r:id="R483747ed4acb4418">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2dfe97c752848a0">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8577dfb509648e4">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e782acfd4c54fd6">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Recommended question:</w:t>
            </w:r>
          </w:p>
          <w:p>
            <w:pPr>
              <w:spacing w:after="160"/>
            </w:pPr>
            <w:r>
              <w:rPr>
                <w:rStyle w:val="row-content-rich-text"/>
              </w:rPr>
              <w:t xml:space="preserve">Which language did you/the person/name first speak as a child?</w:t>
            </w:r>
          </w:p>
          <w:p>
            <w:pPr>
              <w:spacing w:after="160"/>
            </w:pPr>
            <w:r>
              <w:rPr>
                <w:rStyle w:val="row-content-rich-text"/>
              </w:rPr>
              <w:t xml:space="preserve">English</w:t>
            </w:r>
            <w:r>
              <w:br/>
            </w:r>
            <w:r>
              <w:rPr>
                <w:rStyle w:val="row-content-rich-text"/>
              </w:rPr>
              <w:t xml:space="preserve">Italian</w:t>
            </w:r>
            <w:r>
              <w:br/>
            </w:r>
            <w:r>
              <w:rPr>
                <w:rStyle w:val="row-content-rich-text"/>
              </w:rPr>
              <w:t xml:space="preserve">Greek</w:t>
            </w:r>
            <w:r>
              <w:br/>
            </w:r>
            <w:r>
              <w:rPr>
                <w:rStyle w:val="row-content-rich-text"/>
              </w:rPr>
              <w:t xml:space="preserve">Cantonese</w:t>
            </w:r>
            <w:r>
              <w:br/>
            </w:r>
            <w:r>
              <w:rPr>
                <w:rStyle w:val="row-content-rich-text"/>
              </w:rPr>
              <w:t xml:space="preserve">Arabic</w:t>
            </w:r>
            <w:r>
              <w:br/>
            </w:r>
            <w:r>
              <w:rPr>
                <w:rStyle w:val="row-content-rich-text"/>
              </w:rPr>
              <w:t xml:space="preserve">Mandarin</w:t>
            </w:r>
            <w:r>
              <w:br/>
            </w:r>
            <w:r>
              <w:rPr>
                <w:rStyle w:val="row-content-rich-text"/>
              </w:rPr>
              <w:t xml:space="preserve">Vietnamese</w:t>
            </w:r>
            <w:r>
              <w:br/>
            </w:r>
            <w:r>
              <w:rPr>
                <w:rStyle w:val="row-content-rich-text"/>
              </w:rPr>
              <w:t xml:space="preserve">Spanish</w:t>
            </w:r>
            <w:r>
              <w:br/>
            </w:r>
            <w:r>
              <w:rPr>
                <w:rStyle w:val="row-content-rich-text"/>
              </w:rPr>
              <w:t xml:space="preserve">German</w:t>
            </w:r>
            <w:r>
              <w:br/>
            </w:r>
            <w:r>
              <w:rPr>
                <w:rStyle w:val="row-content-rich-text"/>
              </w:rPr>
              <w:t xml:space="preserve">Hindu</w:t>
            </w:r>
            <w:r>
              <w:br/>
            </w:r>
            <w:r>
              <w:rPr>
                <w:rStyle w:val="row-content-rich-text"/>
              </w:rPr>
              <w:t xml:space="preserve">Other (please specify)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p>
          <w:p>
            <w:hyperlink w:history="true" r:id="R264bd3fa8a604b4d">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e70c315dc6549b0">
              <w:r>
                <w:rPr>
                  <w:rStyle w:val="Hyperlink"/>
                </w:rPr>
                <w:t xml:space="preserve">Person—first language spoken, code (ASCL 1997) N[NNN]</w:t>
              </w:r>
            </w:hyperlink>
          </w:p>
          <w:p>
            <w:pPr>
              <w:spacing w:before="0" w:after="0"/>
            </w:pPr>
            <w:r>
              <w:rPr>
                <w:rStyle w:val="row-content"/>
                <w:color w:val="244061"/>
              </w:rPr>
              <w:t xml:space="preserve">       </w:t>
            </w:r>
            <w:hyperlink w:history="true" r:id="Re89c045ad7f24c69">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39aa2b5ae1704f13">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e3e5628b7f1c47d9">
              <w:r>
                <w:rPr>
                  <w:rStyle w:val="Hyperlink"/>
                </w:rPr>
                <w:t xml:space="preserve">Person—first language spoken, code (ASCL 2011) NN{NN}</w:t>
              </w:r>
            </w:hyperlink>
          </w:p>
          <w:p>
            <w:pPr>
              <w:spacing w:before="0" w:after="0"/>
            </w:pPr>
            <w:r>
              <w:rPr>
                <w:rStyle w:val="row-content"/>
                <w:color w:val="244061"/>
              </w:rPr>
              <w:t xml:space="preserve">       </w:t>
            </w:r>
            <w:hyperlink w:history="true" r:id="R3a46c64fbfcc4a59">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230768aeddf34b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6ed5d7c8f4bf4293">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4bbf2f4d7a1b452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1da392357824e5d">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b138f02e2c214cf8">
              <w:r>
                <w:rPr>
                  <w:rStyle w:val="Hyperlink"/>
                </w:rPr>
                <w:t xml:space="preserve">Person—country of birth, code (SACC 1998) NNNN</w:t>
              </w:r>
            </w:hyperlink>
          </w:p>
          <w:p>
            <w:pPr>
              <w:spacing w:before="0" w:after="0"/>
            </w:pPr>
            <w:r>
              <w:rPr>
                <w:rStyle w:val="row-content"/>
                <w:color w:val="244061"/>
              </w:rPr>
              <w:t xml:space="preserve">       </w:t>
            </w:r>
            <w:hyperlink w:history="true" r:id="Rfd3a2e0add06408d">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d4be4639b73b4aaf">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b2abb647939044d3">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05f904775f6f48ee">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6846f67a8b0242a0">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fa88433490eb42e1">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6c80d5458e9747ab">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5134435b1279448d">
              <w:r>
                <w:rPr>
                  <w:rStyle w:val="Hyperlink"/>
                </w:rPr>
                <w:t xml:space="preserve">Person—proficiency in spoken English, code N</w:t>
              </w:r>
            </w:hyperlink>
          </w:p>
          <w:p>
            <w:pPr>
              <w:spacing w:before="0" w:after="0"/>
            </w:pPr>
            <w:r>
              <w:rPr>
                <w:rStyle w:val="row-content"/>
                <w:color w:val="244061"/>
              </w:rPr>
              <w:t xml:space="preserve">       </w:t>
            </w:r>
            <w:hyperlink w:history="true" r:id="R52461045bc0144c3">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e37e243554ff4e8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19b7c8e5814d81">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3a2b3f9e7a84b75">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ca1a79cb2ba3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e483c834234b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1a79cb2ba34e59" /><Relationship Type="http://schemas.openxmlformats.org/officeDocument/2006/relationships/header" Target="/word/header1.xml" Id="R69fc373d1f774cd0" /><Relationship Type="http://schemas.openxmlformats.org/officeDocument/2006/relationships/settings" Target="/word/settings.xml" Id="R48bb49e2b93c43ec" /><Relationship Type="http://schemas.openxmlformats.org/officeDocument/2006/relationships/styles" Target="/word/styles.xml" Id="Ra4c5987997c049fb" /><Relationship Type="http://schemas.openxmlformats.org/officeDocument/2006/relationships/hyperlink" Target="https://meteor.aihw.gov.au/RegistrationAuthority/1" TargetMode="External" Id="R2d200ae6758c4231" /><Relationship Type="http://schemas.openxmlformats.org/officeDocument/2006/relationships/hyperlink" Target="https://meteor.aihw.gov.au/RegistrationAuthority/12" TargetMode="External" Id="R9aa4b427cfc84324" /><Relationship Type="http://schemas.openxmlformats.org/officeDocument/2006/relationships/hyperlink" Target="https://meteor.aihw.gov.au/RegistrationAuthority/11" TargetMode="External" Id="R483747ed4acb4418" /><Relationship Type="http://schemas.openxmlformats.org/officeDocument/2006/relationships/hyperlink" Target="https://meteor.aihw.gov.au/content/269743" TargetMode="External" Id="Rb2dfe97c752848a0" /><Relationship Type="http://schemas.openxmlformats.org/officeDocument/2006/relationships/hyperlink" Target="https://meteor.aihw.gov.au/content/304116" TargetMode="External" Id="Re8577dfb509648e4" /><Relationship Type="http://schemas.openxmlformats.org/officeDocument/2006/relationships/hyperlink" Target="https://meteor.aihw.gov.au/content/304118" TargetMode="External" Id="Rae782acfd4c54fd6" /><Relationship Type="http://schemas.openxmlformats.org/officeDocument/2006/relationships/hyperlink" Target="http://www.abs.gov.au/Ausstats/abs@.nsf/66f306f503e529a5ca25697e0017661f/4293e19b52ac5377ca25703e00045c2e!OpenDocument" TargetMode="External" Id="R264bd3fa8a604b4d" /><Relationship Type="http://schemas.openxmlformats.org/officeDocument/2006/relationships/hyperlink" Target="https://meteor.aihw.gov.au/content/270306" TargetMode="External" Id="Rfe70c315dc6549b0" /><Relationship Type="http://schemas.openxmlformats.org/officeDocument/2006/relationships/hyperlink" Target="https://meteor.aihw.gov.au/RegistrationAuthority/1" TargetMode="External" Id="Re89c045ad7f24c69" /><Relationship Type="http://schemas.openxmlformats.org/officeDocument/2006/relationships/hyperlink" Target="https://meteor.aihw.gov.au/RegistrationAuthority/11" TargetMode="External" Id="R39aa2b5ae1704f13" /><Relationship Type="http://schemas.openxmlformats.org/officeDocument/2006/relationships/hyperlink" Target="https://meteor.aihw.gov.au/content/460120" TargetMode="External" Id="Re3e5628b7f1c47d9" /><Relationship Type="http://schemas.openxmlformats.org/officeDocument/2006/relationships/hyperlink" Target="https://meteor.aihw.gov.au/RegistrationAuthority/1" TargetMode="External" Id="R3a46c64fbfcc4a59" /><Relationship Type="http://schemas.openxmlformats.org/officeDocument/2006/relationships/hyperlink" Target="https://meteor.aihw.gov.au/RegistrationAuthority/16" TargetMode="External" Id="R230768aeddf34bf2" /><Relationship Type="http://schemas.openxmlformats.org/officeDocument/2006/relationships/hyperlink" Target="https://meteor.aihw.gov.au/RegistrationAuthority/12" TargetMode="External" Id="R6ed5d7c8f4bf4293" /><Relationship Type="http://schemas.openxmlformats.org/officeDocument/2006/relationships/hyperlink" Target="https://meteor.aihw.gov.au/RegistrationAuthority/14" TargetMode="External" Id="R4bbf2f4d7a1b4522" /><Relationship Type="http://schemas.openxmlformats.org/officeDocument/2006/relationships/hyperlink" Target="https://meteor.aihw.gov.au/RegistrationAuthority/11" TargetMode="External" Id="Rd1da392357824e5d" /><Relationship Type="http://schemas.openxmlformats.org/officeDocument/2006/relationships/hyperlink" Target="https://meteor.aihw.gov.au/content/270277" TargetMode="External" Id="Rb138f02e2c214cf8" /><Relationship Type="http://schemas.openxmlformats.org/officeDocument/2006/relationships/hyperlink" Target="https://meteor.aihw.gov.au/RegistrationAuthority/1" TargetMode="External" Id="Rfd3a2e0add06408d" /><Relationship Type="http://schemas.openxmlformats.org/officeDocument/2006/relationships/hyperlink" Target="https://meteor.aihw.gov.au/RegistrationAuthority/12" TargetMode="External" Id="Rd4be4639b73b4aaf" /><Relationship Type="http://schemas.openxmlformats.org/officeDocument/2006/relationships/hyperlink" Target="https://meteor.aihw.gov.au/RegistrationAuthority/11" TargetMode="External" Id="Rb2abb647939044d3" /><Relationship Type="http://schemas.openxmlformats.org/officeDocument/2006/relationships/hyperlink" Target="https://meteor.aihw.gov.au/content/304133" TargetMode="External" Id="R05f904775f6f48ee" /><Relationship Type="http://schemas.openxmlformats.org/officeDocument/2006/relationships/hyperlink" Target="https://meteor.aihw.gov.au/RegistrationAuthority/1" TargetMode="External" Id="R6846f67a8b0242a0" /><Relationship Type="http://schemas.openxmlformats.org/officeDocument/2006/relationships/hyperlink" Target="https://meteor.aihw.gov.au/RegistrationAuthority/12" TargetMode="External" Id="Rfa88433490eb42e1" /><Relationship Type="http://schemas.openxmlformats.org/officeDocument/2006/relationships/hyperlink" Target="https://meteor.aihw.gov.au/RegistrationAuthority/11" TargetMode="External" Id="R6c80d5458e9747ab" /><Relationship Type="http://schemas.openxmlformats.org/officeDocument/2006/relationships/hyperlink" Target="https://meteor.aihw.gov.au/content/270203" TargetMode="External" Id="R5134435b1279448d" /><Relationship Type="http://schemas.openxmlformats.org/officeDocument/2006/relationships/hyperlink" Target="https://meteor.aihw.gov.au/RegistrationAuthority/1" TargetMode="External" Id="R52461045bc0144c3" /><Relationship Type="http://schemas.openxmlformats.org/officeDocument/2006/relationships/hyperlink" Target="https://meteor.aihw.gov.au/RegistrationAuthority/16" TargetMode="External" Id="Re37e243554ff4e86" /><Relationship Type="http://schemas.openxmlformats.org/officeDocument/2006/relationships/hyperlink" Target="https://meteor.aihw.gov.au/RegistrationAuthority/12" TargetMode="External" Id="R3019b7c8e5814d81" /><Relationship Type="http://schemas.openxmlformats.org/officeDocument/2006/relationships/hyperlink" Target="https://meteor.aihw.gov.au/RegistrationAuthority/11" TargetMode="External" Id="Rf3a2b3f9e7a84b75" /></Relationships>
</file>

<file path=word/_rels/header1.xml.rels>&#65279;<?xml version="1.0" encoding="utf-8"?><Relationships xmlns="http://schemas.openxmlformats.org/package/2006/relationships"><Relationship Type="http://schemas.openxmlformats.org/officeDocument/2006/relationships/image" Target="/media/image.png" Id="Ra9e483c834234bb3" /></Relationships>
</file>