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8c654c364143c8" /></Relationships>
</file>

<file path=word/document.xml><?xml version="1.0" encoding="utf-8"?>
<w:document xmlns:r="http://schemas.openxmlformats.org/officeDocument/2006/relationships" xmlns:w="http://schemas.openxmlformats.org/wordprocessingml/2006/main">
  <w:body>
    <w:p>
      <w:pPr>
        <w:pStyle w:val="Title"/>
      </w:pPr>
      <w:r>
        <w:t>Person—regular tobacco smoking indicator (last 3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tobacco smoking indicator (last 3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399e29b9c4d19">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been a regular smoker (daily or weekly) of any tobacco material over the previous 3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c0746f22504898">
              <w:r>
                <w:rPr>
                  <w:rStyle w:val="Hyperlink"/>
                </w:rPr>
                <w:t xml:space="preserve">Person—regular tobacco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8b956e492244b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person has smoked daily or weekly over the previous 3 months.</w:t>
            </w:r>
          </w:p>
          <w:p>
            <w:pPr/>
            <w:r>
              <w:rPr>
                <w:rStyle w:val="row-content-rich-text"/>
              </w:rPr>
              <w:t xml:space="preserve">CODE 2   No</w:t>
            </w:r>
            <w:r>
              <w:br/>
            </w:r>
            <w:r>
              <w:rPr>
                <w:rStyle w:val="row-content-rich-text"/>
              </w:rPr>
              <w:t xml:space="preserve">Record if the person has not smoked daily or weekly over the previous 3 months or has been an 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regularly smoked (daily or weekly) any tobacco material over the past 3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66697fa89344e3">
              <w:r>
                <w:rPr>
                  <w:rStyle w:val="Hyperlink"/>
                </w:rPr>
                <w:t xml:space="preserve">Person—tobacco smoking status (previous three months), code N</w:t>
              </w:r>
            </w:hyperlink>
          </w:p>
          <w:p>
            <w:pPr>
              <w:spacing w:before="0" w:after="0"/>
            </w:pPr>
            <w:r>
              <w:rPr>
                <w:rStyle w:val="row-content"/>
                <w:color w:val="244061"/>
              </w:rPr>
              <w:t xml:space="preserve">       </w:t>
            </w:r>
            <w:hyperlink w:history="true" r:id="R4dbc04082cbf4a96">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22d280c1084ee9">
              <w:r>
                <w:rPr>
                  <w:rStyle w:val="Hyperlink"/>
                </w:rPr>
                <w:t xml:space="preserve">Diabetes (clinical) NBPDS</w:t>
              </w:r>
            </w:hyperlink>
          </w:p>
          <w:p>
            <w:pPr>
              <w:spacing w:before="0" w:after="0"/>
            </w:pPr>
            <w:r>
              <w:rPr>
                <w:rStyle w:val="row-content"/>
                <w:color w:val="244061"/>
              </w:rPr>
              <w:t xml:space="preserve">       </w:t>
            </w:r>
            <w:hyperlink w:history="true" r:id="R5f5a0ed200624b6a">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For people with diabetes smoking is one of the most powerful treatable risk factors. Associated with hypertension, diabetes and hypercholesterolemia, smoking is a definite health hazard for coronary heart disease.</w:t>
            </w:r>
          </w:p>
          <w:p>
            <w:r>
              <w:br/>
            </w:r>
            <w:r>
              <w:br/>
            </w:r>
          </w:p>
        </w:tc>
      </w:tr>
    </w:tbl>
    <w:p/>
    <w:tbl>
      <w:tblPr>
        <w:tblStyle w:val="TableGrid"/>
        <w:tblW w:w="0" w:type="auto"/>
      </w:tblPr>
    </w:tbl>
    <w:p>
      <w:r>
        <w:br/>
      </w:r>
    </w:p>
    <w:sectPr>
      <w:footerReference xmlns:r="http://schemas.openxmlformats.org/officeDocument/2006/relationships" w:type="default" r:id="R9adff7b83410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2c5916ce8646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ff7b834104c37" /><Relationship Type="http://schemas.openxmlformats.org/officeDocument/2006/relationships/header" Target="/word/header1.xml" Id="R1b4ef5c06d844b3d" /><Relationship Type="http://schemas.openxmlformats.org/officeDocument/2006/relationships/settings" Target="/word/settings.xml" Id="R404466f83be64c08" /><Relationship Type="http://schemas.openxmlformats.org/officeDocument/2006/relationships/styles" Target="/word/styles.xml" Id="R9a99e7bd948a4137" /><Relationship Type="http://schemas.openxmlformats.org/officeDocument/2006/relationships/hyperlink" Target="https://meteor.aihw.gov.au/RegistrationAuthority/12" TargetMode="External" Id="Rd82399e29b9c4d19" /><Relationship Type="http://schemas.openxmlformats.org/officeDocument/2006/relationships/hyperlink" Target="https://meteor.aihw.gov.au/content/304516" TargetMode="External" Id="R2dc0746f22504898" /><Relationship Type="http://schemas.openxmlformats.org/officeDocument/2006/relationships/hyperlink" Target="https://meteor.aihw.gov.au/content/301747" TargetMode="External" Id="R3a8b956e492244ba" /><Relationship Type="http://schemas.openxmlformats.org/officeDocument/2006/relationships/hyperlink" Target="https://meteor.aihw.gov.au/content/270340" TargetMode="External" Id="R2766697fa89344e3" /><Relationship Type="http://schemas.openxmlformats.org/officeDocument/2006/relationships/hyperlink" Target="https://meteor.aihw.gov.au/RegistrationAuthority/12" TargetMode="External" Id="R4dbc04082cbf4a96" /><Relationship Type="http://schemas.openxmlformats.org/officeDocument/2006/relationships/hyperlink" Target="https://meteor.aihw.gov.au/content/304865" TargetMode="External" Id="Rb622d280c1084ee9" /><Relationship Type="http://schemas.openxmlformats.org/officeDocument/2006/relationships/hyperlink" Target="https://meteor.aihw.gov.au/RegistrationAuthority/12" TargetMode="External" Id="R5f5a0ed200624b6a" /></Relationships>
</file>

<file path=word/_rels/header1.xml.rels>&#65279;<?xml version="1.0" encoding="utf-8"?><Relationships xmlns="http://schemas.openxmlformats.org/package/2006/relationships"><Relationship Type="http://schemas.openxmlformats.org/officeDocument/2006/relationships/image" Target="/media/image.png" Id="R5a2c5916ce86464b" /></Relationships>
</file>