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d545ec1d3d4bda" /></Relationships>
</file>

<file path=word/document.xml><?xml version="1.0" encoding="utf-8"?>
<w:document xmlns:r="http://schemas.openxmlformats.org/officeDocument/2006/relationships" xmlns:w="http://schemas.openxmlformats.org/wordprocessingml/2006/main">
  <w:body>
    <w:p>
      <w:pPr>
        <w:pStyle w:val="Title"/>
      </w:pPr>
      <w:r>
        <w:t>Establishment—quality accreditation/certification standard indicator (Australian Quality Council),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Establishment—quality accreditation/certification standard indicator (Australian Quality Council),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Quality accreditation/certification standard—Australian Quality Council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f1f646d0074149">
              <w:r>
                <w:rPr>
                  <w:rStyle w:val="Hyperlink"/>
                  <w:color w:val="244061"/>
                </w:rPr>
                <w:t xml:space="preserve">Health</w:t>
              </w:r>
            </w:hyperlink>
            <w:r>
              <w:rPr>
                <w:rStyle w:val="row-content"/>
                <w:color w:val="244061"/>
              </w:rPr>
              <w:t xml:space="preserve">, Standard 14/09/2005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Australian Quality Council standard has been met by the hospital establishment as a whole,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f5e2648f1e4e08">
              <w:r>
                <w:rPr>
                  <w:rStyle w:val="Hyperlink"/>
                </w:rPr>
                <w:t xml:space="preserve">Establishment—quality accreditation/certification standard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3e596f7322421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 the status code as at 30 June.</w:t>
            </w:r>
          </w:p>
          <w:p>
            <w:pPr>
              <w:spacing w:after="160"/>
            </w:pPr>
            <w:r>
              <w:rPr>
                <w:rStyle w:val="row-content-rich-text"/>
              </w:rPr>
              <w:t xml:space="preserve">Code 1     Yes</w:t>
            </w:r>
          </w:p>
          <w:p>
            <w:pPr>
              <w:spacing w:after="160"/>
            </w:pPr>
            <w:r>
              <w:rPr>
                <w:rStyle w:val="row-content-rich-text"/>
              </w:rPr>
              <w:t xml:space="preserve">Record if the hospital establishment is accredited or compliant with the standard.</w:t>
            </w:r>
          </w:p>
          <w:p>
            <w:pPr>
              <w:spacing w:after="160"/>
            </w:pPr>
            <w:r>
              <w:rPr>
                <w:rStyle w:val="row-content-rich-text"/>
              </w:rPr>
              <w:t xml:space="preserve">Code 2     No</w:t>
            </w:r>
          </w:p>
          <w:p>
            <w:pPr>
              <w:spacing w:after="160"/>
            </w:pPr>
            <w:r>
              <w:rPr>
                <w:rStyle w:val="row-content-rich-text"/>
              </w:rPr>
              <w:t xml:space="preserve">Record if the hospital establishment is not accredited or compliant with the standard.</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90b3ab19c649ce">
              <w:r>
                <w:rPr>
                  <w:rStyle w:val="Hyperlink"/>
                </w:rPr>
                <w:t xml:space="preserve">Establishment—quality accreditation/certification standard status (Australian Quality Council), code N</w:t>
              </w:r>
            </w:hyperlink>
          </w:p>
          <w:p>
            <w:pPr>
              <w:spacing w:before="0" w:after="0"/>
            </w:pPr>
            <w:r>
              <w:rPr>
                <w:rStyle w:val="row-content"/>
                <w:color w:val="244061"/>
              </w:rPr>
              <w:t xml:space="preserve">       </w:t>
            </w:r>
            <w:hyperlink w:history="true" r:id="R0b6d1963801a44a4">
              <w:r>
                <w:rPr>
                  <w:rStyle w:val="Hyperlink"/>
                  <w:color w:val="244061"/>
                </w:rPr>
                <w:t xml:space="preserve">Health</w:t>
              </w:r>
            </w:hyperlink>
            <w:r>
              <w:rPr>
                <w:rStyle w:val="row-content"/>
                <w:color w:val="244061"/>
              </w:rPr>
              <w:t xml:space="preserve">, Superseded 14/09/2005</w:t>
            </w:r>
          </w:p>
          <w:p>
            <w:r>
              <w:br/>
            </w:r>
          </w:p>
        </w:tc>
      </w:tr>
    </w:tbl>
    <w:p/>
    <w:tbl>
      <w:tblPr>
        <w:tblStyle w:val="TableGrid"/>
        <w:tblW w:w="0" w:type="auto"/>
      </w:tblPr>
    </w:tbl>
    <w:p>
      <w:r>
        <w:br/>
      </w:r>
    </w:p>
    <w:sectPr>
      <w:footerReference xmlns:r="http://schemas.openxmlformats.org/officeDocument/2006/relationships" w:type="default" r:id="R4ca149af64904a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302374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b64a7e9c794e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a149af64904a3e" /><Relationship Type="http://schemas.openxmlformats.org/officeDocument/2006/relationships/header" Target="/word/header1.xml" Id="Rb2a18325f35d48ae" /><Relationship Type="http://schemas.openxmlformats.org/officeDocument/2006/relationships/settings" Target="/word/settings.xml" Id="Rea97bd321e8b4f0a" /><Relationship Type="http://schemas.openxmlformats.org/officeDocument/2006/relationships/styles" Target="/word/styles.xml" Id="R75320eadba5d43ee" /><Relationship Type="http://schemas.openxmlformats.org/officeDocument/2006/relationships/hyperlink" Target="https://meteor.aihw.gov.au/RegistrationAuthority/12" TargetMode="External" Id="R72f1f646d0074149" /><Relationship Type="http://schemas.openxmlformats.org/officeDocument/2006/relationships/hyperlink" Target="https://meteor.aihw.gov.au/content/269655" TargetMode="External" Id="R8cf5e2648f1e4e08" /><Relationship Type="http://schemas.openxmlformats.org/officeDocument/2006/relationships/hyperlink" Target="https://meteor.aihw.gov.au/content/270732" TargetMode="External" Id="R063e596f73224210" /><Relationship Type="http://schemas.openxmlformats.org/officeDocument/2006/relationships/hyperlink" Target="https://meteor.aihw.gov.au/content/270469" TargetMode="External" Id="R4990b3ab19c649ce" /><Relationship Type="http://schemas.openxmlformats.org/officeDocument/2006/relationships/hyperlink" Target="https://meteor.aihw.gov.au/RegistrationAuthority/12" TargetMode="External" Id="R0b6d1963801a44a4" /></Relationships>
</file>

<file path=word/_rels/header1.xml.rels>&#65279;<?xml version="1.0" encoding="utf-8"?><Relationships xmlns="http://schemas.openxmlformats.org/package/2006/relationships"><Relationship Type="http://schemas.openxmlformats.org/officeDocument/2006/relationships/image" Target="/media/image.png" Id="Rf2b64a7e9c794e26" /></Relationships>
</file>