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db22bebec949a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2005-07-06T12:44:14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2005-07-06T12:44:14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00" w:type="pct"/>
                  <w:vAlign w:val="top"/>
                </w:tcPr>
                <w:p>
                  <w:pPr/>
                  <w:r>
                    <w:rPr>
                      <w:rStyle w:val="row-content-rich-text"/>
                    </w:rPr>
                    <w:t xml:space="preserve">Hyperlink</w:t>
                  </w:r>
                </w:p>
              </w:tc>
              <w:tc>
                <w:tcPr>
                  <w:tcW w:w="9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600" w:type="pct"/>
                  <w:vAlign w:val="top"/>
                </w:tcPr>
                <w:p>
                  <w:hyperlink w:history="true" r:id="Rdecc1374da4541a2">
                    <w:r>
                      <w:rPr>
                        <w:rStyle w:val="Hyperlink"/>
                      </w:rPr>
                      <w:t xml:space="preserve">ASCVTD</w:t>
                    </w:r>
                  </w:hyperlink>
                  <w:r>
                    <w:rPr>
                      <w:rStyle w:val="row-content-rich-text"/>
                    </w:rPr>
                    <w:t xml:space="preserve">[</w:t>
                  </w:r>
                  <w:hyperlink w:history="true" r:id="R7acba6b07d6f48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acba6b07d6f48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6e7f8f1d5e945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00" w:type="pct"/>
                  <w:vAlign w:val="top"/>
                </w:tcPr>
                <w:p>
                  <w:r>
                    <w:t xml:space="preserve">Classification Scheme</w:t>
                  </w:r>
                </w:p>
              </w:tc>
              <w:tc>
                <w:tcPr>
                  <w:tcW w:w="800" w:type="pct"/>
                  <w:vAlign w:val="top"/>
                </w:tcPr>
                <w:p>
                  <w:r>
                    <w:t xml:space="preserve">Training workgroup </w:t>
                  </w:r>
                </w:p>
              </w:tc>
              <w:tc>
                <w:tcPr>
                  <w:tcW w:w="550" w:type="pct"/>
                  <w:vAlign w:val="top"/>
                </w:tcPr>
                <w:p>
                  <w:r>
                    <w:t xml:space="preserve">301179</w:t>
                  </w:r>
                </w:p>
              </w:tc>
              <w:tc>
                <w:tcPr>
                  <w:tcW w:w="2000" w:type="pct"/>
                  <w:vAlign w:val="top"/>
                </w:tcPr>
                <w:p>
                  <w:r>
                    <w:t xml:space="preserve">meteor.aihw.gov.au:22377:42c22829a09b8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72372ffd926429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866905ea494a1e">
              <w:r>
                <w:rPr>
                  <w:rStyle w:val="Hyperlink"/>
                </w:rPr>
                <w:t xml:space="preserve">2005-07-06T12:44:14.xml</w:t>
              </w:r>
            </w:hyperlink>
            <w:r>
              <w:rPr>
                <w:rStyle w:val="row-content"/>
              </w:rPr>
              <w:t xml:space="preserve"> (9.7 KB)</w:t>
            </w:r>
            <w:r>
              <w:br/>
            </w:r>
          </w:p>
        </w:tc>
      </w:tr>
    </w:tbl>
    <w:p>
      <w:r>
        <w:br/>
      </w:r>
    </w:p>
    <w:sectPr>
      <w:footerReference xmlns:r="http://schemas.openxmlformats.org/officeDocument/2006/relationships" w:type="default" r:id="Rd8cb90329f4d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39995ab40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b90329f4d4f14" /><Relationship Type="http://schemas.openxmlformats.org/officeDocument/2006/relationships/header" Target="/word/header1.xml" Id="R59e3f30a40df4ca0" /><Relationship Type="http://schemas.openxmlformats.org/officeDocument/2006/relationships/settings" Target="/word/settings.xml" Id="R8c0ea1518cc74e7f" /><Relationship Type="http://schemas.openxmlformats.org/officeDocument/2006/relationships/styles" Target="/word/styles.xml" Id="R3907b05a539c48bb" /><Relationship Type="http://schemas.openxmlformats.org/officeDocument/2006/relationships/image" Target="/media/image.gif" Id="R06e7f8f1d5e94578" /><Relationship Type="http://schemas.openxmlformats.org/officeDocument/2006/relationships/image" Target="/media/image2.gif" Id="Rb72372ffd926429b" /><Relationship Type="http://schemas.openxmlformats.org/officeDocument/2006/relationships/hyperlink" Target="https://meteor.aihw.gov.au/content/301179" TargetMode="External" Id="Rdecc1374da4541a2" /><Relationship Type="http://schemas.openxmlformats.org/officeDocument/2006/relationships/hyperlink" Target="https://meteor.aihw.gov.au/content/maintain/edit/index.phtml?itemId=301179" TargetMode="External" Id="R7acba6b07d6f4806" /><Relationship Type="http://schemas.openxmlformats.org/officeDocument/2006/relationships/hyperlink" Target="https://meteor.aihw.gov.au/content/301664/download?nodeId=file42cb457e304c7" TargetMode="External" Id="Ref866905ea494a1e" /></Relationships>
</file>

<file path=word/_rels/header1.xml.rels>&#65279;<?xml version="1.0" encoding="utf-8"?><Relationships xmlns="http://schemas.openxmlformats.org/package/2006/relationships"><Relationship Type="http://schemas.openxmlformats.org/officeDocument/2006/relationships/image" Target="/media/image.png" Id="R0b439995ab4047dc" /></Relationships>
</file>