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9e15d9198d4d3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consultants employed)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consultants employed)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b4ba22c47471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carer consultants employed on a paid basis to represent the interests of carers and advocate for their needs,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cd3815e5c8497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31fb51a1a54b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2d1b0aeb0046d8">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69cc9edab4e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c5bc947f43475c">
              <w:r>
                <w:rPr>
                  <w:rStyle w:val="Hyperlink"/>
                </w:rPr>
                <w:t xml:space="preserve">Specialised mental health service organisation—carer participation arrangements status (carer consultants employed), code N</w:t>
              </w:r>
            </w:hyperlink>
          </w:p>
          <w:p>
            <w:pPr>
              <w:pStyle w:val="registration-status"/>
              <w:spacing w:before="0" w:after="0"/>
            </w:pPr>
            <w:hyperlink w:history="true" r:id="Rcf828a79a4e048ca">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979c36dce316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cdf6ce614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c36dce3164cb9" /><Relationship Type="http://schemas.openxmlformats.org/officeDocument/2006/relationships/header" Target="/word/header1.xml" Id="R3f94e9983a7a4c69" /><Relationship Type="http://schemas.openxmlformats.org/officeDocument/2006/relationships/settings" Target="/word/settings.xml" Id="R4937dabd583f4098" /><Relationship Type="http://schemas.openxmlformats.org/officeDocument/2006/relationships/styles" Target="/word/styles.xml" Id="Rb09b7167c423448b" /><Relationship Type="http://schemas.openxmlformats.org/officeDocument/2006/relationships/numbering" Target="/word/numbering.xml" Id="R5fe602db14254cc4" /><Relationship Type="http://schemas.openxmlformats.org/officeDocument/2006/relationships/hyperlink" Target="https://meteor.aihw.gov.au/RegistrationAuthority/12" TargetMode="External" Id="Radab4ba22c474717" /><Relationship Type="http://schemas.openxmlformats.org/officeDocument/2006/relationships/hyperlink" Target="https://meteor.aihw.gov.au/content/286449" TargetMode="External" Id="Rb8cd3815e5c84976" /><Relationship Type="http://schemas.openxmlformats.org/officeDocument/2006/relationships/hyperlink" Target="https://meteor.aihw.gov.au/content/281131" TargetMode="External" Id="Rda31fb51a1a54b7d" /><Relationship Type="http://schemas.openxmlformats.org/officeDocument/2006/relationships/hyperlink" Target="https://meteor.aihw.gov.au/content/288821" TargetMode="External" Id="Rec2d1b0aeb0046d8" /><Relationship Type="http://schemas.openxmlformats.org/officeDocument/2006/relationships/hyperlink" Target="https://meteor.aihw.gov.au/content/274661" TargetMode="External" Id="R74669cc9edab4e71" /><Relationship Type="http://schemas.openxmlformats.org/officeDocument/2006/relationships/hyperlink" Target="https://meteor.aihw.gov.au/content/288833" TargetMode="External" Id="Rcfc5bc947f43475c" /><Relationship Type="http://schemas.openxmlformats.org/officeDocument/2006/relationships/hyperlink" Target="https://meteor.aihw.gov.au/RegistrationAuthority/12" TargetMode="External" Id="Rcf828a79a4e048ca" /></Relationships>
</file>

<file path=word/_rels/header1.xml.rels>&#65279;<?xml version="1.0" encoding="utf-8"?><Relationships xmlns="http://schemas.openxmlformats.org/package/2006/relationships"><Relationship Type="http://schemas.openxmlformats.org/officeDocument/2006/relationships/image" Target="/media/image.png" Id="R338cdf6ce61447a4" /></Relationships>
</file>