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6ba5b31fc46a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afd945386438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6efc4cbcc4da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0204d0c5434edd">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b8cb6fe4cc4845">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f2fb4010640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6c35503c974de9">
              <w:r>
                <w:rPr>
                  <w:rStyle w:val="Hyperlink"/>
                </w:rPr>
                <w:t xml:space="preserve">Birth event—analgesia administered</w:t>
              </w:r>
            </w:hyperlink>
          </w:p>
          <w:p>
            <w:pPr>
              <w:spacing w:before="0" w:after="0"/>
            </w:pPr>
            <w:r>
              <w:rPr>
                <w:rStyle w:val="row-content"/>
                <w:color w:val="244061"/>
              </w:rPr>
              <w:t xml:space="preserve">       </w:t>
            </w:r>
            <w:hyperlink w:history="true" r:id="R7dcba6cfae2f467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79d38bff1f5434f">
              <w:r>
                <w:rPr>
                  <w:rStyle w:val="Hyperlink"/>
                </w:rPr>
                <w:t xml:space="preserve">Birth event—type of analgesia administered </w:t>
              </w:r>
            </w:hyperlink>
          </w:p>
          <w:p>
            <w:pPr>
              <w:spacing w:before="0" w:after="0"/>
            </w:pPr>
            <w:r>
              <w:rPr>
                <w:rStyle w:val="row-content"/>
                <w:color w:val="244061"/>
              </w:rPr>
              <w:t xml:space="preserve">       </w:t>
            </w:r>
            <w:hyperlink w:history="true" r:id="R67c4778ec6e340f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c64036efa3449a">
              <w:r>
                <w:rPr>
                  <w:rStyle w:val="Hyperlink"/>
                </w:rPr>
                <w:t xml:space="preserve">Birth event—analgesia administered, code N</w:t>
              </w:r>
            </w:hyperlink>
          </w:p>
          <w:p>
            <w:pPr>
              <w:spacing w:before="0" w:after="0"/>
            </w:pPr>
            <w:r>
              <w:rPr>
                <w:rStyle w:val="row-content"/>
                <w:color w:val="244061"/>
              </w:rPr>
              <w:t xml:space="preserve">       </w:t>
            </w:r>
            <w:hyperlink w:history="true" r:id="Rb9476fbb772c4972">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9c7b7b015c1c40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194efdb96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b7b015c1c4056" /><Relationship Type="http://schemas.openxmlformats.org/officeDocument/2006/relationships/header" Target="/word/header1.xml" Id="R1b16c461f69c48e7" /><Relationship Type="http://schemas.openxmlformats.org/officeDocument/2006/relationships/settings" Target="/word/settings.xml" Id="R6c43c2c91c4049b3" /><Relationship Type="http://schemas.openxmlformats.org/officeDocument/2006/relationships/styles" Target="/word/styles.xml" Id="Rb4bd16862a8d4b1d" /><Relationship Type="http://schemas.openxmlformats.org/officeDocument/2006/relationships/hyperlink" Target="https://meteor.aihw.gov.au/RegistrationAuthority/12" TargetMode="External" Id="R8e7afd945386438b" /><Relationship Type="http://schemas.openxmlformats.org/officeDocument/2006/relationships/hyperlink" Target="https://meteor.aihw.gov.au/content/268965" TargetMode="External" Id="R2f36efc4cbcc4daa" /><Relationship Type="http://schemas.openxmlformats.org/officeDocument/2006/relationships/hyperlink" Target="https://meteor.aihw.gov.au/content/280947" TargetMode="External" Id="R490204d0c5434edd" /><Relationship Type="http://schemas.openxmlformats.org/officeDocument/2006/relationships/hyperlink" Target="https://meteor.aihw.gov.au/content/269080" TargetMode="External" Id="Rc0b8cb6fe4cc4845" /><Relationship Type="http://schemas.openxmlformats.org/officeDocument/2006/relationships/hyperlink" Target="https://meteor.aihw.gov.au/content/274661" TargetMode="External" Id="Ra22f2fb401064028" /><Relationship Type="http://schemas.openxmlformats.org/officeDocument/2006/relationships/hyperlink" Target="https://meteor.aihw.gov.au/content/269488" TargetMode="External" Id="R446c35503c974de9" /><Relationship Type="http://schemas.openxmlformats.org/officeDocument/2006/relationships/hyperlink" Target="https://meteor.aihw.gov.au/RegistrationAuthority/12" TargetMode="External" Id="R7dcba6cfae2f467f" /><Relationship Type="http://schemas.openxmlformats.org/officeDocument/2006/relationships/hyperlink" Target="https://meteor.aihw.gov.au/content/471865" TargetMode="External" Id="R979d38bff1f5434f" /><Relationship Type="http://schemas.openxmlformats.org/officeDocument/2006/relationships/hyperlink" Target="https://meteor.aihw.gov.au/RegistrationAuthority/12" TargetMode="External" Id="R67c4778ec6e340fe" /><Relationship Type="http://schemas.openxmlformats.org/officeDocument/2006/relationships/hyperlink" Target="https://meteor.aihw.gov.au/content/292546" TargetMode="External" Id="R12c64036efa3449a" /><Relationship Type="http://schemas.openxmlformats.org/officeDocument/2006/relationships/hyperlink" Target="https://meteor.aihw.gov.au/RegistrationAuthority/12" TargetMode="External" Id="Rb9476fbb772c4972" /></Relationships>
</file>

<file path=word/_rels/header1.xml.rels>&#65279;<?xml version="1.0" encoding="utf-8"?><Relationships xmlns="http://schemas.openxmlformats.org/package/2006/relationships"><Relationship Type="http://schemas.openxmlformats.org/officeDocument/2006/relationships/image" Target="/media/image.png" Id="R3dc194efdb9646ee" /></Relationships>
</file>